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AD" w:rsidRDefault="00011054">
      <w:pPr>
        <w:pStyle w:val="1"/>
        <w:spacing w:before="0" w:after="119"/>
      </w:pPr>
      <w:r>
        <w:t>I. Кратные интегралы</w:t>
      </w:r>
    </w:p>
    <w:p w:rsidR="009401AD" w:rsidRDefault="00011054">
      <w:pPr>
        <w:pStyle w:val="2"/>
      </w:pPr>
      <w:r>
        <w:t>1. Двойной и тройной интегралы, их свойства.</w:t>
      </w:r>
      <w:r>
        <w:br/>
        <w:t>Геометрический смысл двойного интеграла</w:t>
      </w:r>
    </w:p>
    <w:p w:rsidR="009401AD" w:rsidRDefault="00011054">
      <w:pPr>
        <w:pStyle w:val="a1"/>
      </w:pPr>
      <w:r>
        <w:t>К понятию определенного интеграла приводит, в частности, задача о вычислении площади криволинейной трапеции. Задача о вычислении объема «криволинейного параллелепипеда» приводит к понятию двойного интеграла. Приведем точные определения.</w:t>
      </w:r>
    </w:p>
    <w:p w:rsidR="009401AD" w:rsidRDefault="00011054">
      <w:pPr>
        <w:pStyle w:val="a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04A5C81" wp14:editId="5FCB84E6">
                <wp:simplePos x="0" y="0"/>
                <wp:positionH relativeFrom="margin">
                  <wp:align>center</wp:align>
                </wp:positionH>
                <wp:positionV relativeFrom="paragraph">
                  <wp:posOffset>1883418</wp:posOffset>
                </wp:positionV>
                <wp:extent cx="1951355" cy="1947545"/>
                <wp:effectExtent l="0" t="0" r="0" b="0"/>
                <wp:wrapTopAndBottom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19475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1054" w:rsidRDefault="00011054">
                            <w:pPr>
                              <w:pStyle w:val="a9"/>
                            </w:pP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5A5BF9E3" wp14:editId="158E6849">
                                  <wp:extent cx="1972800" cy="1915200"/>
                                  <wp:effectExtent l="0" t="0" r="0" b="0"/>
                                  <wp:docPr id="2" name="Изображение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Изображение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2800" cy="191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 xml:space="preserve">Рис. </w:t>
                            </w:r>
                            <w:r>
                              <w:fldChar w:fldCharType="begin"/>
                            </w:r>
                            <w:r>
                              <w:instrText>SEQ Рис. \* ARABIC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0;margin-top:148.3pt;width:153.65pt;height:153.35pt;z-index:251655680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" filled="f" stroked="f">
                <v:textbox inset="0,0,0,0">
                  <w:txbxContent>
                    <w:p w:rsidR="00011054" w:rsidRDefault="00011054">
                      <w:pPr>
                        <w:pStyle w:val="a9"/>
                      </w:pPr>
                      <w:r>
                        <w:rPr>
                          <w:noProof/>
                          <w:lang w:eastAsia="ru-RU" w:bidi="ar-SA"/>
                        </w:rPr>
                        <w:drawing>
                          <wp:inline distT="0" distB="0" distL="0" distR="0" wp14:anchorId="5A5BF9E3" wp14:editId="158E6849">
                            <wp:extent cx="1972800" cy="1915200"/>
                            <wp:effectExtent l="0" t="0" r="0" b="0"/>
                            <wp:docPr id="2" name="Изображение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Изображение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2800" cy="191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 xml:space="preserve">Рис. </w:t>
                      </w:r>
                      <w:r>
                        <w:fldChar w:fldCharType="begin"/>
                      </w:r>
                      <w:r>
                        <w:instrText>SEQ Рис. \* ARABIC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Рассмотрим в плоскости </w:t>
      </w:r>
      <m:oMath>
        <m:r>
          <w:rPr>
            <w:rFonts w:ascii="Cambria Math" w:hAnsi="Cambria Math"/>
          </w:rPr>
          <m:t>Oxy</m:t>
        </m:r>
      </m:oMath>
      <w:r>
        <w:t xml:space="preserve"> ограниченную замкнутую область </w:t>
      </w:r>
      <m:oMath>
        <m:r>
          <w:rPr>
            <w:rFonts w:ascii="Cambria Math" w:hAnsi="Cambria Math"/>
          </w:rPr>
          <m:t>D</m:t>
        </m:r>
      </m:oMath>
      <w:r>
        <w:t xml:space="preserve"> с границей </w:t>
      </w:r>
      <m:oMath>
        <m:r>
          <w:rPr>
            <w:rFonts w:ascii="Cambria Math" w:hAnsi="Cambria Math"/>
          </w:rPr>
          <m:t>L.</m:t>
        </m:r>
      </m:oMath>
      <w:r>
        <w:t xml:space="preserve"> Разобьем эту область какими-нибудь линиями </w:t>
      </w:r>
      <w:proofErr w:type="gramStart"/>
      <w:r>
        <w:t>на</w:t>
      </w:r>
      <w:proofErr w:type="gramEnd"/>
      <w:r>
        <w:t xml:space="preserve"> </w:t>
      </w:r>
      <m:oMath>
        <m:r>
          <w:rPr>
            <w:rFonts w:ascii="Cambria Math" w:hAnsi="Cambria Math"/>
          </w:rPr>
          <m:t xml:space="preserve">n </m:t>
        </m:r>
      </m:oMath>
      <w:proofErr w:type="gramStart"/>
      <w:r>
        <w:t>частей</w:t>
      </w:r>
      <w:proofErr w:type="gramEnd"/>
      <w:r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,...,Δ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(теми же символами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,...,Δ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будем обозначать и площади соответствующих частей). Наибольшие расстояния между точками в каждой из этих частей обозначим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2,</m:t>
            </m:r>
          </m:sub>
        </m:sSub>
        <m:r>
          <w:rPr>
            <w:rFonts w:ascii="Cambria Math" w:hAnsi="Cambria Math"/>
          </w:rPr>
          <m:t>...,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.</m:t>
        </m:r>
      </m:oMath>
      <w:r>
        <w:t xml:space="preserve"> Величину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называют </w:t>
      </w:r>
      <w:r>
        <w:rPr>
          <w:b/>
          <w:bCs/>
        </w:rPr>
        <w:t>диаметром</w:t>
      </w:r>
      <w:r>
        <w:t xml:space="preserve"> подобласти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.</m:t>
        </m:r>
      </m:oMath>
      <w:r>
        <w:t xml:space="preserve"> Выберем в каждой части</w:t>
      </w:r>
      <w:r w:rsidR="00762092"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62092">
        <w:t xml:space="preserve"> </w:t>
      </w:r>
      <w:r>
        <w:t>точку</w:t>
      </w:r>
      <w:r w:rsidR="00762092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(рис. 1).</w:t>
      </w:r>
      <w:r w:rsidRPr="00011054">
        <w:rPr>
          <w:noProof/>
          <w:lang w:eastAsia="ru-RU" w:bidi="ar-SA"/>
        </w:rPr>
        <w:t xml:space="preserve"> </w:t>
      </w:r>
    </w:p>
    <w:p w:rsidR="00762092" w:rsidRDefault="00011054">
      <w:pPr>
        <w:pStyle w:val="a1"/>
      </w:pPr>
      <w:r>
        <w:t>Пусть в области</w:t>
      </w:r>
      <w:r w:rsidR="00762092">
        <w:t xml:space="preserve"> </w:t>
      </w:r>
      <m:oMath>
        <m:r>
          <w:rPr>
            <w:rFonts w:ascii="Cambria Math" w:hAnsi="Cambria Math"/>
          </w:rPr>
          <m:t>D</m:t>
        </m:r>
      </m:oMath>
      <w:r w:rsidR="00762092">
        <w:t xml:space="preserve"> </w:t>
      </w:r>
      <w:r>
        <w:t>задана функция двух переменных</w:t>
      </w:r>
      <w:r w:rsidR="00762092">
        <w:t xml:space="preserve"> </w:t>
      </w:r>
      <m:oMath>
        <m:r>
          <w:rPr>
            <w:rFonts w:ascii="Cambria Math" w:hAnsi="Cambria Math"/>
          </w:rPr>
          <m:t>z=f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.</m:t>
        </m:r>
      </m:oMath>
      <w:r>
        <w:t xml:space="preserve"> Обозначим через</w:t>
      </w:r>
      <w:r w:rsidR="00762092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,f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,...,f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762092">
        <w:t xml:space="preserve"> </w:t>
      </w:r>
      <w:r>
        <w:t>значения этой функции в выбранных точ</w:t>
      </w:r>
      <w:r w:rsidR="00762092">
        <w:t>ках и составим следующую сумму:</w:t>
      </w:r>
    </w:p>
    <w:p w:rsidR="009401AD" w:rsidRDefault="00443BF1">
      <w:pPr>
        <w:pStyle w:val="a1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:rsidR="009401AD" w:rsidRDefault="00011054">
      <w:pPr>
        <w:pStyle w:val="a1"/>
      </w:pPr>
      <w:r>
        <w:rPr>
          <w:i/>
        </w:rPr>
        <w:t>Определение 1</w:t>
      </w:r>
      <w:r>
        <w:t>.</w:t>
      </w:r>
      <w:r>
        <w:rPr>
          <w:iCs w:val="0"/>
        </w:rPr>
        <w:t xml:space="preserve"> Сумма вида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f</m:t>
            </m:r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62092">
        <w:t xml:space="preserve"> </w:t>
      </w:r>
      <w:r>
        <w:rPr>
          <w:iCs w:val="0"/>
        </w:rPr>
        <w:t xml:space="preserve">называется </w:t>
      </w:r>
      <w:r>
        <w:rPr>
          <w:b/>
          <w:bCs/>
          <w:iCs w:val="0"/>
        </w:rPr>
        <w:t>интегральной суммой</w:t>
      </w:r>
      <w:r>
        <w:rPr>
          <w:iCs w:val="0"/>
        </w:rPr>
        <w:t xml:space="preserve"> </w:t>
      </w:r>
      <w:r w:rsidR="00762092">
        <w:rPr>
          <w:iCs w:val="0"/>
        </w:rPr>
        <w:t>для функции</w:t>
      </w:r>
      <w:r>
        <w:rPr>
          <w:iCs w:val="0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>
        <w:rPr>
          <w:iCs w:val="0"/>
        </w:rPr>
        <w:t xml:space="preserve"> в области </w:t>
      </w:r>
      <m:oMath>
        <m:r>
          <w:rPr>
            <w:rFonts w:ascii="Cambria Math" w:hAnsi="Cambria Math"/>
          </w:rPr>
          <m:t>D.</m:t>
        </m:r>
      </m:oMath>
    </w:p>
    <w:p w:rsidR="009401AD" w:rsidRDefault="00011054">
      <w:pPr>
        <w:pStyle w:val="a1"/>
      </w:pPr>
      <w:r>
        <w:rPr>
          <w:iCs w:val="0"/>
        </w:rPr>
        <w:t xml:space="preserve">Замечание. С геометрической точки зрения (при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≥0</m:t>
        </m:r>
      </m:oMath>
      <w:r>
        <w:rPr>
          <w:iCs w:val="0"/>
        </w:rPr>
        <w:t xml:space="preserve">) интегральная сумма представляет собой сумму объемов цилиндров с основаниями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iCs w:val="0"/>
        </w:rPr>
        <w:t xml:space="preserve"> и высотами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.</m:t>
        </m:r>
      </m:oMath>
    </w:p>
    <w:p w:rsidR="009401AD" w:rsidRDefault="00011054">
      <w:pPr>
        <w:pStyle w:val="a1"/>
      </w:pPr>
      <w:r>
        <w:rPr>
          <w:i/>
        </w:rPr>
        <w:t>Определение 2</w:t>
      </w:r>
      <w:r>
        <w:t>.</w:t>
      </w:r>
      <w:r>
        <w:rPr>
          <w:iCs w:val="0"/>
        </w:rPr>
        <w:t xml:space="preserve"> </w:t>
      </w:r>
      <w:proofErr w:type="gramStart"/>
      <w:r>
        <w:rPr>
          <w:iCs w:val="0"/>
        </w:rPr>
        <w:t xml:space="preserve">Если существует предел интегральных сумм при </w:t>
      </w:r>
      <m:oMath>
        <m:r>
          <w:rPr>
            <w:rFonts w:ascii="Cambria Math" w:hAnsi="Cambria Math"/>
          </w:rPr>
          <m:t>n→∞</m:t>
        </m:r>
      </m:oMath>
      <w:r>
        <w:rPr>
          <w:iCs w:val="0"/>
        </w:rPr>
        <w:t xml:space="preserve"> и </w:t>
      </w:r>
      <m:oMath>
        <m:r>
          <w:rPr>
            <w:rFonts w:ascii="Cambria Math" w:hAnsi="Cambria Math"/>
          </w:rPr>
          <m:t>max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→0,</m:t>
        </m:r>
      </m:oMath>
      <w:r>
        <w:rPr>
          <w:iCs w:val="0"/>
        </w:rPr>
        <w:t xml:space="preserve"> не зависящий ни от способа разбиения области</w:t>
      </w:r>
      <w:r>
        <w:br w:type="page"/>
      </w:r>
      <m:oMath>
        <m:r>
          <w:rPr>
            <w:rFonts w:ascii="Cambria Math" w:hAnsi="Cambria Math"/>
          </w:rPr>
          <w:lastRenderedPageBreak/>
          <m:t>D</m:t>
        </m:r>
      </m:oMath>
      <w:r w:rsidR="00762092">
        <w:t xml:space="preserve"> </w:t>
      </w:r>
      <w:r>
        <w:rPr>
          <w:iCs w:val="0"/>
        </w:rPr>
        <w:t xml:space="preserve">на части, ни от выбора точек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iCs w:val="0"/>
        </w:rPr>
        <w:t xml:space="preserve"> в них, то он называется </w:t>
      </w:r>
      <w:r>
        <w:rPr>
          <w:b/>
          <w:bCs/>
          <w:iCs w:val="0"/>
        </w:rPr>
        <w:t>двойным интегралом от функции</w:t>
      </w:r>
      <w:r w:rsidR="00762092">
        <w:rPr>
          <w:b/>
          <w:bCs/>
          <w:iCs w:val="0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762092">
        <w:t xml:space="preserve"> </w:t>
      </w:r>
      <w:r>
        <w:rPr>
          <w:b/>
          <w:bCs/>
          <w:iCs w:val="0"/>
        </w:rPr>
        <w:t>по области</w:t>
      </w:r>
      <w:r w:rsidR="00762092">
        <w:rPr>
          <w:b/>
          <w:bCs/>
          <w:iCs w:val="0"/>
        </w:rPr>
        <w:t xml:space="preserve"> </w:t>
      </w:r>
      <m:oMath>
        <m:r>
          <w:rPr>
            <w:rFonts w:ascii="Cambria Math" w:hAnsi="Cambria Math"/>
          </w:rPr>
          <m:t>D</m:t>
        </m:r>
      </m:oMath>
      <w:r w:rsidR="00762092">
        <w:t xml:space="preserve"> </w:t>
      </w:r>
      <w:r>
        <w:rPr>
          <w:iCs w:val="0"/>
        </w:rPr>
        <w:t>и обозначается</w:t>
      </w:r>
      <w:proofErr w:type="gramEnd"/>
    </w:p>
    <w:p w:rsidR="009401AD" w:rsidRDefault="00443BF1">
      <w:pPr>
        <w:pStyle w:val="a1"/>
        <w:jc w:val="center"/>
        <w:rPr>
          <w:iCs w:val="0"/>
        </w:rPr>
      </w:pPr>
      <m:oMathPara>
        <m:oMath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dxdy=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max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→0</m:t>
                  </m:r>
                </m:lim>
              </m:limLow>
            </m:fName>
            <m:e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nary>
            </m:e>
          </m:func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:rsidR="009401AD" w:rsidRDefault="00011054">
      <w:pPr>
        <w:pStyle w:val="a1"/>
        <w:jc w:val="left"/>
        <w:rPr>
          <w:i/>
        </w:rPr>
      </w:pPr>
      <w:r>
        <w:rPr>
          <w:iCs w:val="0"/>
        </w:rPr>
        <w:t>В этом случае говорят, что функция</w:t>
      </w:r>
      <w:r w:rsidR="00762092">
        <w:rPr>
          <w:iCs w:val="0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762092">
        <w:t xml:space="preserve"> </w:t>
      </w:r>
      <w:r>
        <w:rPr>
          <w:b/>
          <w:bCs/>
          <w:iCs w:val="0"/>
        </w:rPr>
        <w:t>интегрируема</w:t>
      </w:r>
      <w:r>
        <w:rPr>
          <w:iCs w:val="0"/>
        </w:rPr>
        <w:t xml:space="preserve"> в области </w:t>
      </w:r>
      <m:oMath>
        <m:r>
          <w:rPr>
            <w:rFonts w:ascii="Cambria Math" w:hAnsi="Cambria Math"/>
          </w:rPr>
          <m:t>D.</m:t>
        </m:r>
      </m:oMath>
    </w:p>
    <w:p w:rsidR="009401AD" w:rsidRDefault="00011054">
      <w:pPr>
        <w:pStyle w:val="a1"/>
      </w:pPr>
      <w:r>
        <w:t>Относительно условий интегрируемости функции</w:t>
      </w:r>
      <w:r w:rsidR="00762092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>
        <w:t xml:space="preserve"> сформулируем (без доказательства) следующую теорему.</w:t>
      </w:r>
    </w:p>
    <w:p w:rsidR="009401AD" w:rsidRDefault="00011054">
      <w:pPr>
        <w:pStyle w:val="a1"/>
        <w:rPr>
          <w:b/>
          <w:bCs/>
        </w:rPr>
      </w:pPr>
      <w:r>
        <w:rPr>
          <w:b/>
          <w:bCs/>
        </w:rPr>
        <w:t>Теорема.</w:t>
      </w:r>
      <w:r>
        <w:t xml:space="preserve"> Если </w:t>
      </w:r>
      <w:r w:rsidR="00762092">
        <w:t>функция непрерывна</w:t>
      </w:r>
      <w:r>
        <w:t xml:space="preserve"> в ограниченной замкнутой области </w:t>
      </w:r>
      <m:oMath>
        <m:r>
          <w:rPr>
            <w:rFonts w:ascii="Cambria Math" w:hAnsi="Cambria Math"/>
          </w:rPr>
          <m:t>D,</m:t>
        </m:r>
      </m:oMath>
      <w:r>
        <w:t xml:space="preserve"> то она интегрируема в этой области.</w:t>
      </w:r>
    </w:p>
    <w:p w:rsidR="009401AD" w:rsidRDefault="00011054">
      <w:pPr>
        <w:pStyle w:val="3"/>
      </w:pPr>
      <w:r>
        <w:t>Свойства двойных интегралов</w:t>
      </w:r>
    </w:p>
    <w:p w:rsidR="009401AD" w:rsidRDefault="00011054">
      <w:pPr>
        <w:pStyle w:val="a1"/>
      </w:pPr>
      <w:r>
        <w:t>Большинство свойств двойного интеграла непосредственно вытекают из его определения:</w:t>
      </w:r>
    </w:p>
    <w:p w:rsidR="009401AD" w:rsidRDefault="00011054">
      <w:pPr>
        <w:pStyle w:val="a1"/>
        <w:numPr>
          <w:ilvl w:val="0"/>
          <w:numId w:val="2"/>
        </w:numPr>
      </w:pPr>
      <w:r>
        <w:t>Если функция</w:t>
      </w:r>
      <w:r w:rsidR="00762092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762092">
        <w:t xml:space="preserve"> </w:t>
      </w:r>
      <w:r>
        <w:t>интегрируема в</w:t>
      </w:r>
      <w:r w:rsidR="00762092">
        <w:t xml:space="preserve"> </w:t>
      </w:r>
      <m:oMath>
        <m:r>
          <w:rPr>
            <w:rFonts w:ascii="Cambria Math" w:hAnsi="Cambria Math"/>
          </w:rPr>
          <m:t>D,</m:t>
        </m:r>
      </m:oMath>
      <w:r w:rsidR="00762092">
        <w:t xml:space="preserve"> </w:t>
      </w:r>
      <w:r>
        <w:t>то функция</w:t>
      </w:r>
      <w:r w:rsidR="00762092">
        <w:t xml:space="preserve"> </w:t>
      </w:r>
      <m:oMath>
        <m:r>
          <w:rPr>
            <w:rFonts w:ascii="Cambria Math" w:hAnsi="Cambria Math"/>
          </w:rPr>
          <m:t>kf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,</m:t>
        </m:r>
      </m:oMath>
      <w:r w:rsidR="00762092">
        <w:t xml:space="preserve"> </w:t>
      </w:r>
      <w:r>
        <w:t>где</w:t>
      </w:r>
      <w:r w:rsidR="00762092">
        <w:t xml:space="preserve"> </w:t>
      </w:r>
      <m:oMath>
        <m:r>
          <w:rPr>
            <w:rFonts w:ascii="Cambria Math" w:hAnsi="Cambria Math"/>
          </w:rPr>
          <m:t>k=const,</m:t>
        </m:r>
      </m:oMath>
      <w:r>
        <w:t xml:space="preserve"> тоже интегрируема в этой области и при этом</w:t>
      </w:r>
    </w:p>
    <w:p w:rsidR="009401AD" w:rsidRDefault="00443BF1">
      <w:pPr>
        <w:pStyle w:val="a1"/>
        <w:jc w:val="center"/>
      </w:pPr>
      <m:oMathPara>
        <m:oMath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k</m:t>
              </m:r>
            </m:e>
          </m:nary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dxdy=k</m:t>
          </m:r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dxdy.</m:t>
          </m:r>
        </m:oMath>
      </m:oMathPara>
    </w:p>
    <w:p w:rsidR="009401AD" w:rsidRDefault="00011054">
      <w:pPr>
        <w:pStyle w:val="a1"/>
        <w:numPr>
          <w:ilvl w:val="0"/>
          <w:numId w:val="2"/>
        </w:numPr>
      </w:pPr>
      <w:r>
        <w:t>Если в области</w:t>
      </w:r>
      <w:r w:rsidR="00762092">
        <w:t xml:space="preserve"> </w:t>
      </w:r>
      <m:oMath>
        <m:r>
          <w:rPr>
            <w:rFonts w:ascii="Cambria Math" w:hAnsi="Cambria Math"/>
          </w:rPr>
          <m:t>D</m:t>
        </m:r>
      </m:oMath>
      <w:r w:rsidR="00762092">
        <w:t xml:space="preserve"> </w:t>
      </w:r>
      <w:r>
        <w:t>интегрируемы функции</w:t>
      </w:r>
      <w:r w:rsidR="00762092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762092">
        <w:t xml:space="preserve"> </w:t>
      </w:r>
      <w:r>
        <w:t>и</w:t>
      </w:r>
      <w:r w:rsidR="00762092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,</m:t>
        </m:r>
      </m:oMath>
      <w:r>
        <w:t xml:space="preserve"> то в этой области</w:t>
      </w:r>
      <w:r w:rsidR="00762092">
        <w:t xml:space="preserve"> интегрируемы</w:t>
      </w:r>
      <w:r>
        <w:t xml:space="preserve"> и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±g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,</m:t>
        </m:r>
      </m:oMath>
      <w:r w:rsidR="00762092">
        <w:t xml:space="preserve"> </w:t>
      </w:r>
      <w:r>
        <w:t>и при этом</w:t>
      </w:r>
    </w:p>
    <w:p w:rsidR="009401AD" w:rsidRDefault="00443BF1">
      <w:pPr>
        <w:pStyle w:val="a1"/>
        <w:jc w:val="center"/>
      </w:pPr>
      <m:oMathPara>
        <m:oMath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/>
                    </w:rPr>
                    <m:t>±g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x,y</m:t>
                      </m:r>
                    </m:e>
                  </m:d>
                </m:e>
              </m:d>
            </m:e>
          </m:nary>
          <m:r>
            <w:rPr>
              <w:rFonts w:ascii="Cambria Math" w:hAnsi="Cambria Math"/>
            </w:rPr>
            <m:t>dxdy=</m:t>
          </m:r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dxdy±</m:t>
          </m:r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g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dxdy.</m:t>
          </m:r>
        </m:oMath>
      </m:oMathPara>
    </w:p>
    <w:p w:rsidR="009401AD" w:rsidRDefault="00011054">
      <w:pPr>
        <w:pStyle w:val="a1"/>
        <w:numPr>
          <w:ilvl w:val="0"/>
          <w:numId w:val="2"/>
        </w:numPr>
      </w:pPr>
      <w:r>
        <w:t>Если для интегрируемых в области</w:t>
      </w:r>
      <w:r w:rsidR="00762092">
        <w:t xml:space="preserve"> </w:t>
      </w:r>
      <m:oMath>
        <m:r>
          <w:rPr>
            <w:rFonts w:ascii="Cambria Math" w:hAnsi="Cambria Math"/>
          </w:rPr>
          <m:t>D</m:t>
        </m:r>
      </m:oMath>
      <w:r w:rsidR="00762092">
        <w:t xml:space="preserve"> </w:t>
      </w:r>
      <w:r>
        <w:t>функций</w:t>
      </w:r>
      <w:r w:rsidR="00762092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762092">
        <w:t xml:space="preserve"> </w:t>
      </w:r>
      <w:r>
        <w:t>и</w:t>
      </w:r>
      <w:r w:rsidR="00762092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762092">
        <w:t xml:space="preserve"> </w:t>
      </w:r>
      <w:r>
        <w:t>выполняется неравенство</w:t>
      </w:r>
      <w:r w:rsidR="00762092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≤g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762092">
        <w:t xml:space="preserve"> </w:t>
      </w:r>
      <w:r>
        <w:t>для всех</w:t>
      </w:r>
      <w:r w:rsidR="00762092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762092">
        <w:t xml:space="preserve"> </w:t>
      </w:r>
      <w:proofErr w:type="gramStart"/>
      <w:r>
        <w:t>из</w:t>
      </w:r>
      <w:proofErr w:type="gramEnd"/>
      <w:r w:rsidR="00762092">
        <w:t xml:space="preserve"> </w:t>
      </w:r>
      <m:oMath>
        <m:r>
          <w:rPr>
            <w:rFonts w:ascii="Cambria Math" w:hAnsi="Cambria Math"/>
          </w:rPr>
          <m:t>D,</m:t>
        </m:r>
      </m:oMath>
      <w:r w:rsidR="00762092">
        <w:t xml:space="preserve"> </w:t>
      </w:r>
      <w:r>
        <w:t>то</w:t>
      </w:r>
    </w:p>
    <w:p w:rsidR="009401AD" w:rsidRDefault="00443BF1">
      <w:pPr>
        <w:pStyle w:val="a1"/>
        <w:jc w:val="center"/>
      </w:pPr>
      <m:oMathPara>
        <m:oMath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dxdy≤</m:t>
          </m:r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g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dxdy.</m:t>
          </m:r>
        </m:oMath>
      </m:oMathPara>
    </w:p>
    <w:p w:rsidR="009401AD" w:rsidRDefault="00011054">
      <w:pPr>
        <w:pStyle w:val="a1"/>
        <w:numPr>
          <w:ilvl w:val="0"/>
          <w:numId w:val="2"/>
        </w:numPr>
      </w:pPr>
      <w:r>
        <w:t>Если область</w:t>
      </w:r>
      <w:r w:rsidR="00762092">
        <w:t xml:space="preserve"> </w:t>
      </w:r>
      <m:oMath>
        <m:r>
          <w:rPr>
            <w:rFonts w:ascii="Cambria Math" w:hAnsi="Cambria Math"/>
          </w:rPr>
          <m:t>D</m:t>
        </m:r>
      </m:oMath>
      <w:r w:rsidR="00762092">
        <w:t xml:space="preserve"> </w:t>
      </w:r>
      <w:r>
        <w:t>разбита на две области</w:t>
      </w:r>
      <w:r w:rsidR="00762092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62092">
        <w:t xml:space="preserve"> </w:t>
      </w:r>
      <w:r>
        <w:t>и</w:t>
      </w:r>
      <w:r w:rsidR="00762092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62092">
        <w:t xml:space="preserve"> </w:t>
      </w:r>
      <w:r>
        <w:t>без общих внутренних точек и функция</w:t>
      </w:r>
      <w:r w:rsidR="00762092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762092">
        <w:t xml:space="preserve"> </w:t>
      </w:r>
      <w:r>
        <w:t xml:space="preserve">интегрируема в области </w:t>
      </w:r>
      <m:oMath>
        <m:r>
          <w:rPr>
            <w:rFonts w:ascii="Cambria Math" w:hAnsi="Cambria Math"/>
          </w:rPr>
          <m:t>D,</m:t>
        </m:r>
      </m:oMath>
      <w:r w:rsidR="00762092">
        <w:t xml:space="preserve"> </w:t>
      </w:r>
      <w:r>
        <w:t>то</w:t>
      </w:r>
    </w:p>
    <w:p w:rsidR="009401AD" w:rsidRDefault="00443BF1">
      <w:pPr>
        <w:pStyle w:val="a1"/>
        <w:jc w:val="center"/>
      </w:pPr>
      <m:oMathPara>
        <m:oMath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dxdy=</m:t>
          </m:r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dxdy+</m:t>
          </m:r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dxdy.</m:t>
          </m:r>
        </m:oMath>
      </m:oMathPara>
    </w:p>
    <w:p w:rsidR="009401AD" w:rsidRDefault="00011054">
      <w:pPr>
        <w:pStyle w:val="a1"/>
      </w:pPr>
      <w:r>
        <w:t>Действительно, интегральную сумму по области</w:t>
      </w:r>
      <w:r w:rsidR="00762092">
        <w:t xml:space="preserve"> </w:t>
      </w:r>
      <m:oMath>
        <m:r>
          <w:rPr>
            <w:rFonts w:ascii="Cambria Math" w:hAnsi="Cambria Math"/>
          </w:rPr>
          <m:t>D</m:t>
        </m:r>
      </m:oMath>
      <w:r w:rsidR="00762092">
        <w:t xml:space="preserve"> </w:t>
      </w:r>
      <w:r>
        <w:t>можно представить в виде:</w:t>
      </w:r>
    </w:p>
    <w:p w:rsidR="00762092" w:rsidRDefault="00443BF1" w:rsidP="00762092">
      <w:pPr>
        <w:pStyle w:val="a1"/>
        <w:jc w:val="center"/>
      </w:pPr>
      <m:oMathPara>
        <m:oMath>
          <m:nary>
            <m:naryPr>
              <m:chr m:val="∑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supHide m:val="1"/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9401AD" w:rsidRDefault="00011054" w:rsidP="00762092">
      <w:pPr>
        <w:pStyle w:val="a1"/>
      </w:pPr>
      <w:r>
        <w:t>где разбиение области</w:t>
      </w:r>
      <w:r w:rsidR="00A14A37">
        <w:t xml:space="preserve"> </w:t>
      </w:r>
      <m:oMath>
        <m:r>
          <w:rPr>
            <w:rFonts w:ascii="Cambria Math" w:hAnsi="Cambria Math"/>
          </w:rPr>
          <m:t>D</m:t>
        </m:r>
      </m:oMath>
      <w:r w:rsidR="00A14A37">
        <w:t xml:space="preserve"> </w:t>
      </w:r>
      <w:r>
        <w:t>проведено так, что граница между</w:t>
      </w:r>
      <w:r w:rsidR="00A14A37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14A37">
        <w:t xml:space="preserve"> </w:t>
      </w:r>
      <w:r>
        <w:t>и</w:t>
      </w:r>
      <w:r w:rsidR="00A14A37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A14A37">
        <w:t xml:space="preserve"> </w:t>
      </w:r>
      <w:r>
        <w:t xml:space="preserve">состоит из границ частей разбиения. Переходя затем к пределу при </w:t>
      </w:r>
      <m:oMath>
        <m:r>
          <w:rPr>
            <w:rFonts w:ascii="Cambria Math" w:hAnsi="Cambria Math"/>
          </w:rPr>
          <m:t>max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→0,</m:t>
        </m:r>
      </m:oMath>
      <w:r w:rsidR="00A14A37">
        <w:t xml:space="preserve"> получим требуемое </w:t>
      </w:r>
      <w:r>
        <w:t>равенство.</w:t>
      </w:r>
    </w:p>
    <w:p w:rsidR="009401AD" w:rsidRDefault="00011054">
      <w:pPr>
        <w:pStyle w:val="a1"/>
        <w:numPr>
          <w:ilvl w:val="0"/>
          <w:numId w:val="2"/>
        </w:numPr>
      </w:pPr>
      <w:r>
        <w:t>Если функция</w:t>
      </w:r>
      <w:r w:rsidR="00A14A37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A14A37">
        <w:t xml:space="preserve"> </w:t>
      </w:r>
      <w:r>
        <w:t>интегрируема в области</w:t>
      </w:r>
      <w:r w:rsidR="00A14A37">
        <w:t xml:space="preserve"> </w:t>
      </w:r>
      <m:oMath>
        <m:r>
          <w:rPr>
            <w:rFonts w:ascii="Cambria Math" w:hAnsi="Cambria Math"/>
          </w:rPr>
          <m:t>D,</m:t>
        </m:r>
      </m:oMath>
      <w:r w:rsidR="00A14A37">
        <w:t xml:space="preserve"> </w:t>
      </w:r>
      <w:r>
        <w:t>то функция</w:t>
      </w:r>
      <w:r w:rsidR="00A14A37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x,y</m:t>
                </m:r>
              </m:e>
            </m:d>
          </m:e>
        </m:d>
      </m:oMath>
      <w:r w:rsidR="00A14A37">
        <w:t xml:space="preserve"> </w:t>
      </w:r>
      <w:r>
        <w:t>также интегрируема в</w:t>
      </w:r>
      <w:r w:rsidR="00A14A37">
        <w:t xml:space="preserve"> </w:t>
      </w:r>
      <m:oMath>
        <m:r>
          <w:rPr>
            <w:rFonts w:ascii="Cambria Math" w:hAnsi="Cambria Math"/>
          </w:rPr>
          <m:t>D</m:t>
        </m:r>
      </m:oMath>
      <w:r w:rsidR="00A14A37">
        <w:t xml:space="preserve"> </w:t>
      </w:r>
      <w:r>
        <w:t>и имеет место неравенство</w:t>
      </w:r>
    </w:p>
    <w:p w:rsidR="009401AD" w:rsidRDefault="00443BF1">
      <w:pPr>
        <w:pStyle w:val="a1"/>
        <w:jc w:val="center"/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nary>
                <m:naryPr>
                  <m:chr m:val="∬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nary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dxdy</m:t>
              </m:r>
            </m:e>
          </m:d>
          <m:r>
            <w:rPr>
              <w:rFonts w:ascii="Cambria Math" w:hAnsi="Cambria Math"/>
            </w:rPr>
            <m:t>≤</m:t>
          </m:r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x,y</m:t>
                      </m:r>
                    </m:e>
                  </m:d>
                </m:e>
              </m:d>
            </m:e>
          </m:nary>
          <m:r>
            <w:rPr>
              <w:rFonts w:ascii="Cambria Math" w:hAnsi="Cambria Math"/>
            </w:rPr>
            <m:t>dxdy.</m:t>
          </m:r>
        </m:oMath>
      </m:oMathPara>
    </w:p>
    <w:p w:rsidR="009401AD" w:rsidRDefault="00011054">
      <w:pPr>
        <w:pStyle w:val="a1"/>
      </w:pPr>
      <w:r>
        <w:t xml:space="preserve">Действительно,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nary>
              <m:naryPr>
                <m:chr m:val="∑"/>
                <m:supHide m:val="1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D</m:t>
                </m:r>
              </m:sub>
              <m:sup/>
              <m:e>
                <m:r>
                  <w:rPr>
                    <w:rFonts w:ascii="Cambria Math" w:hAnsi="Cambria Math"/>
                  </w:rPr>
                  <m:t>f</m:t>
                </m:r>
              </m:e>
            </m:nary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Δ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≤</m:t>
        </m:r>
        <m:nary>
          <m:naryPr>
            <m:chr m:val="∑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D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e>
            </m:d>
          </m:e>
        </m:nary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</m:oMath>
      <w:r w:rsidR="00A14A37">
        <w:t xml:space="preserve"> </w:t>
      </w:r>
      <w:r>
        <w:t>откуда с помощью предельного перехода при</w:t>
      </w:r>
      <w:r w:rsidR="00A14A37">
        <w:t xml:space="preserve"> </w:t>
      </w:r>
      <m:oMath>
        <m:r>
          <w:rPr>
            <w:rFonts w:ascii="Cambria Math" w:hAnsi="Cambria Math"/>
          </w:rPr>
          <m:t>max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→0</m:t>
        </m:r>
      </m:oMath>
      <w:r w:rsidR="00A14A37">
        <w:t xml:space="preserve"> </w:t>
      </w:r>
      <w:r>
        <w:t>получаем нужное неравенство.</w:t>
      </w:r>
    </w:p>
    <w:p w:rsidR="009401AD" w:rsidRDefault="00443BF1">
      <w:pPr>
        <w:pStyle w:val="a1"/>
        <w:numPr>
          <w:ilvl w:val="0"/>
          <w:numId w:val="2"/>
        </w:numPr>
      </w:pPr>
      <m:oMath>
        <m:nary>
          <m:naryPr>
            <m:chr m:val="∬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D</m:t>
            </m:r>
          </m:sub>
          <m:sup/>
          <m:e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dy=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,</m:t>
        </m:r>
      </m:oMath>
      <w:r w:rsidR="00A14A37">
        <w:t xml:space="preserve"> </w:t>
      </w:r>
      <w:r w:rsidR="00011054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A14A37">
        <w:t xml:space="preserve"> </w:t>
      </w:r>
      <w:r w:rsidR="00011054">
        <w:t>– площадь области</w:t>
      </w:r>
      <w:r w:rsidR="00A14A37">
        <w:t xml:space="preserve"> </w:t>
      </w:r>
      <m:oMath>
        <m:r>
          <w:rPr>
            <w:rFonts w:ascii="Cambria Math" w:hAnsi="Cambria Math"/>
          </w:rPr>
          <m:t>D.</m:t>
        </m:r>
      </m:oMath>
    </w:p>
    <w:p w:rsidR="009401AD" w:rsidRDefault="00011054">
      <w:pPr>
        <w:pStyle w:val="a1"/>
      </w:pPr>
      <w:r>
        <w:t>Доказательство этого утверждения получим, подставляя в интегральную сумму</w:t>
      </w:r>
      <w:r w:rsidR="00A14A37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≡1.</m:t>
        </m:r>
      </m:oMath>
    </w:p>
    <w:p w:rsidR="009401AD" w:rsidRDefault="00011054">
      <w:pPr>
        <w:pStyle w:val="a1"/>
        <w:numPr>
          <w:ilvl w:val="0"/>
          <w:numId w:val="2"/>
        </w:numPr>
      </w:pPr>
      <w:r>
        <w:t>Если интегрируемая в области</w:t>
      </w:r>
      <w:r w:rsidR="00A14A37">
        <w:t xml:space="preserve"> </w:t>
      </w:r>
      <m:oMath>
        <m:r>
          <w:rPr>
            <w:rFonts w:ascii="Cambria Math" w:hAnsi="Cambria Math"/>
          </w:rPr>
          <m:t>D</m:t>
        </m:r>
      </m:oMath>
      <w:r w:rsidR="00A14A37">
        <w:t xml:space="preserve"> </w:t>
      </w:r>
      <w:r>
        <w:t xml:space="preserve">функция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A14A37">
        <w:t xml:space="preserve"> </w:t>
      </w:r>
      <w:r>
        <w:t xml:space="preserve">удовлетворяет неравенству </w:t>
      </w:r>
      <m:oMath>
        <m:r>
          <w:rPr>
            <w:rFonts w:ascii="Cambria Math" w:hAnsi="Cambria Math"/>
          </w:rPr>
          <m:t>m≤f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≤M,</m:t>
        </m:r>
      </m:oMath>
      <w:r>
        <w:t xml:space="preserve"> то </w:t>
      </w: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≤</m:t>
        </m:r>
        <m:nary>
          <m:naryPr>
            <m:chr m:val="∬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D</m:t>
            </m:r>
          </m:sub>
          <m:sup/>
          <m:e>
            <m:r>
              <w:rPr>
                <w:rFonts w:ascii="Cambria Math" w:hAnsi="Cambria Math"/>
              </w:rPr>
              <m:t>f</m:t>
            </m:r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dxdy&lt;M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.</m:t>
        </m:r>
      </m:oMath>
    </w:p>
    <w:p w:rsidR="009401AD" w:rsidRDefault="00011054">
      <w:pPr>
        <w:pStyle w:val="a1"/>
      </w:pPr>
      <w:r>
        <w:t xml:space="preserve">Доказательство проводится предельным переходом из очевидного неравенства </w:t>
      </w: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≤</m:t>
        </m:r>
        <m:nary>
          <m:naryPr>
            <m:chr m:val="∑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D</m:t>
            </m:r>
          </m:sub>
          <m:sup/>
          <m:e>
            <m:r>
              <w:rPr>
                <w:rFonts w:ascii="Cambria Math" w:hAnsi="Cambria Math"/>
              </w:rPr>
              <m:t>f</m:t>
            </m:r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≤M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.</m:t>
        </m:r>
      </m:oMath>
    </w:p>
    <w:p w:rsidR="009401AD" w:rsidRDefault="00011054">
      <w:pPr>
        <w:pStyle w:val="a1"/>
        <w:numPr>
          <w:ilvl w:val="0"/>
          <w:numId w:val="2"/>
        </w:numPr>
      </w:pPr>
      <w:r>
        <w:t>(</w:t>
      </w:r>
      <w:r>
        <w:rPr>
          <w:b/>
          <w:bCs/>
        </w:rPr>
        <w:t>Теорема о среднем</w:t>
      </w:r>
      <w:r>
        <w:t>) Если функция</w:t>
      </w:r>
      <w:r w:rsidR="00A14A37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A14A37">
        <w:t xml:space="preserve"> </w:t>
      </w:r>
      <w:r>
        <w:t>непрерывна в замкнутой области</w:t>
      </w:r>
      <w:r w:rsidR="00A14A37">
        <w:t xml:space="preserve"> </w:t>
      </w:r>
      <m:oMath>
        <m:r>
          <w:rPr>
            <w:rFonts w:ascii="Cambria Math" w:hAnsi="Cambria Math"/>
          </w:rPr>
          <m:t>D,</m:t>
        </m:r>
      </m:oMath>
      <w:r w:rsidR="00A14A37">
        <w:t xml:space="preserve"> </w:t>
      </w:r>
      <w:r>
        <w:t xml:space="preserve">то в этой области существует такая точка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0,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,</m:t>
        </m:r>
      </m:oMath>
      <w:r>
        <w:t xml:space="preserve"> что</w:t>
      </w:r>
    </w:p>
    <w:p w:rsidR="009401AD" w:rsidRDefault="00443BF1">
      <w:pPr>
        <w:pStyle w:val="a1"/>
        <w:jc w:val="center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den>
          </m:f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dxdy=f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9401AD" w:rsidRDefault="00011054">
      <w:pPr>
        <w:pStyle w:val="a1"/>
      </w:pPr>
      <w:r>
        <w:t>или, что то же самое,</w:t>
      </w:r>
    </w:p>
    <w:p w:rsidR="009401AD" w:rsidRDefault="00443BF1">
      <w:pPr>
        <w:pStyle w:val="a1"/>
        <w:jc w:val="center"/>
      </w:pPr>
      <m:oMath>
        <m:nary>
          <m:naryPr>
            <m:chr m:val="∬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D</m:t>
            </m:r>
          </m:sub>
          <m:sup/>
          <m:e>
            <m:r>
              <w:rPr>
                <w:rFonts w:ascii="Cambria Math" w:hAnsi="Cambria Math"/>
              </w:rPr>
              <m:t>f</m:t>
            </m:r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dxdy=μ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,</m:t>
        </m:r>
      </m:oMath>
      <w:r w:rsidR="00011054">
        <w:t xml:space="preserve"> </w:t>
      </w:r>
      <m:oMath>
        <m:r>
          <w:rPr>
            <w:rFonts w:ascii="Cambria Math" w:hAnsi="Cambria Math"/>
          </w:rPr>
          <m:t>m≤μ≤M.</m:t>
        </m:r>
      </m:oMath>
    </w:p>
    <w:p w:rsidR="009401AD" w:rsidRDefault="00011054">
      <w:pPr>
        <w:pStyle w:val="3"/>
      </w:pPr>
      <w:r>
        <w:t>Геометрический смысл двойного интеграла</w:t>
      </w:r>
    </w:p>
    <w:p w:rsidR="009401AD" w:rsidRDefault="00011054">
      <w:pPr>
        <w:pStyle w:val="a1"/>
      </w:pPr>
      <w:r>
        <w:t>Рассмотрим тело</w:t>
      </w:r>
      <w:r w:rsidR="00A14A37">
        <w:t xml:space="preserve"> </w:t>
      </w:r>
      <m:oMath>
        <m:r>
          <w:rPr>
            <w:rFonts w:ascii="Cambria Math" w:hAnsi="Cambria Math"/>
          </w:rPr>
          <m:t>V,</m:t>
        </m:r>
      </m:oMath>
      <w:r w:rsidR="00A14A37">
        <w:t xml:space="preserve"> </w:t>
      </w:r>
      <w:r>
        <w:t>ограниченное частью поверхности, задаваемой графиком функции</w:t>
      </w:r>
      <w:r w:rsidR="00A14A37">
        <w:t xml:space="preserve"> </w:t>
      </w:r>
      <m:oMath>
        <m:r>
          <w:rPr>
            <w:rFonts w:ascii="Cambria Math" w:hAnsi="Cambria Math"/>
          </w:rPr>
          <m:t>z=f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,</m:t>
        </m:r>
      </m:oMath>
      <w:r w:rsidR="00A14A37">
        <w:t xml:space="preserve"> </w:t>
      </w:r>
      <w:r>
        <w:t>проекцией</w:t>
      </w:r>
      <w:r w:rsidR="00A14A37">
        <w:t xml:space="preserve"> </w:t>
      </w:r>
      <m:oMath>
        <m:r>
          <w:rPr>
            <w:rFonts w:ascii="Cambria Math" w:hAnsi="Cambria Math"/>
          </w:rPr>
          <m:t>D</m:t>
        </m:r>
      </m:oMath>
      <w:r w:rsidR="00A14A37">
        <w:t xml:space="preserve"> </w:t>
      </w:r>
      <w:r>
        <w:t>этого графика на плоскость</w:t>
      </w:r>
      <w:r w:rsidR="00A14A37">
        <w:t xml:space="preserve"> </w:t>
      </w:r>
      <m:oMath>
        <m:r>
          <w:rPr>
            <w:rFonts w:ascii="Cambria Math" w:hAnsi="Cambria Math"/>
          </w:rPr>
          <m:t>Oxy</m:t>
        </m:r>
      </m:oMath>
      <w:r w:rsidR="00A14A37">
        <w:t xml:space="preserve"> </w:t>
      </w:r>
      <w:r>
        <w:t xml:space="preserve">и боковой цилиндрической поверхностью, полученной из вертикальных образующих, соединяющих точки </w:t>
      </w:r>
      <w:r>
        <w:lastRenderedPageBreak/>
        <w:t xml:space="preserve">границы поверхности с их проекциями (это то тело, которое </w:t>
      </w:r>
      <w:proofErr w:type="gramStart"/>
      <w:r>
        <w:t>в начале</w:t>
      </w:r>
      <w:proofErr w:type="gramEnd"/>
      <w:r>
        <w:t xml:space="preserve"> было названо «криволинейным параллелепипедом»).</w:t>
      </w:r>
    </w:p>
    <w:p w:rsidR="009401AD" w:rsidRDefault="00011054">
      <w:pPr>
        <w:pStyle w:val="a1"/>
      </w:pPr>
      <w:r>
        <w:t xml:space="preserve">Объем этого тела есть, очевидно, предел суммы </w:t>
      </w:r>
      <w:r w:rsidR="00A14A37">
        <w:t>объемов цилиндров</w:t>
      </w:r>
      <w:r>
        <w:t>, основаниями которых являются части</w:t>
      </w:r>
      <w:r w:rsidR="00A14A37"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A14A37">
        <w:t xml:space="preserve"> </w:t>
      </w:r>
      <w:r>
        <w:t>области</w:t>
      </w:r>
      <w:r w:rsidR="00A14A37">
        <w:t xml:space="preserve"> </w:t>
      </w:r>
      <m:oMath>
        <m:r>
          <w:rPr>
            <w:rFonts w:ascii="Cambria Math" w:hAnsi="Cambria Math"/>
          </w:rPr>
          <m:t>D,</m:t>
        </m:r>
      </m:oMath>
      <w:r w:rsidR="00A14A37">
        <w:t xml:space="preserve"> </w:t>
      </w:r>
      <w:r>
        <w:t>а высотами – отрезки длиной</w:t>
      </w:r>
      <w:r w:rsidR="00A14A37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,</m:t>
        </m:r>
      </m:oMath>
      <w:r w:rsidR="00A14A37">
        <w:t xml:space="preserve"> </w:t>
      </w:r>
      <w:r>
        <w:t>где точки</w:t>
      </w:r>
      <w:r w:rsidR="00A14A37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A14A37">
        <w:t xml:space="preserve"> </w:t>
      </w:r>
      <w:r>
        <w:t>принадлежат</w:t>
      </w:r>
      <w:r w:rsidR="00A14A37"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.</m:t>
        </m:r>
      </m:oMath>
      <w:r>
        <w:t xml:space="preserve"> Другими словами, переходя к пределу при </w:t>
      </w:r>
      <m:oMath>
        <m:r>
          <w:rPr>
            <w:rFonts w:ascii="Cambria Math" w:hAnsi="Cambria Math"/>
          </w:rPr>
          <m:t>max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→0,</m:t>
        </m:r>
      </m:oMath>
      <w:r w:rsidR="00A14A37">
        <w:t xml:space="preserve"> </w:t>
      </w:r>
      <w:r>
        <w:t>получим, что</w: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1951355" cy="2167255"/>
                <wp:effectExtent l="0" t="0" r="0" b="0"/>
                <wp:wrapTopAndBottom/>
                <wp:docPr id="4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2167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1054" w:rsidRDefault="00011054">
                            <w:pPr>
                              <w:pStyle w:val="a9"/>
                            </w:pP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>
                                  <wp:extent cx="1951355" cy="1854379"/>
                                  <wp:effectExtent l="0" t="0" r="0" b="0"/>
                                  <wp:docPr id="5" name="Изображение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Изображение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8543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 xml:space="preserve">Рис. </w:t>
                            </w:r>
                            <w:r>
                              <w:fldChar w:fldCharType="begin"/>
                            </w:r>
                            <w:r>
                              <w:instrText>SEQ Рис. \* ARABIC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2" o:spid="_x0000_s1027" type="#_x0000_t202" style="position:absolute;left:0;text-align:left;margin-left:0;margin-top:0;width:153.65pt;height:170.65pt;z-index:21;visibility:visible;mso-wrap-style:square;mso-wrap-distance-left:0;mso-wrap-distance-top:0;mso-wrap-distance-right:0;mso-wrap-distance-bottom:0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" filled="f" stroked="f">
                <v:textbox inset="0,0,0,0">
                  <w:txbxContent>
                    <w:p w:rsidR="00011054" w:rsidRDefault="00011054">
                      <w:pPr>
                        <w:pStyle w:val="a9"/>
                      </w:pPr>
                      <w:r>
                        <w:rPr>
                          <w:noProof/>
                          <w:lang w:eastAsia="ru-RU" w:bidi="ar-SA"/>
                        </w:rPr>
                        <w:drawing>
                          <wp:inline distT="0" distB="0" distL="0" distR="0">
                            <wp:extent cx="1951355" cy="1854379"/>
                            <wp:effectExtent l="0" t="0" r="0" b="0"/>
                            <wp:docPr id="5" name="Изображение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Изображение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8543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 xml:space="preserve">Рис. </w:t>
                      </w:r>
                      <w:r>
                        <w:fldChar w:fldCharType="begin"/>
                      </w:r>
                      <w:r>
                        <w:instrText>SEQ Рис. \* ARABIC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401AD" w:rsidRDefault="00011054">
      <w:pPr>
        <w:pStyle w:val="a1"/>
        <w:jc w:val="center"/>
      </w:pPr>
      <m:oMathPara>
        <m:oMath>
          <m:r>
            <w:rPr>
              <w:rFonts w:ascii="Cambria Math" w:hAnsi="Cambria Math"/>
            </w:rPr>
            <m:t>V=</m:t>
          </m:r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dxdy,</m:t>
          </m:r>
        </m:oMath>
      </m:oMathPara>
    </w:p>
    <w:p w:rsidR="009401AD" w:rsidRDefault="00011054">
      <w:pPr>
        <w:pStyle w:val="a1"/>
      </w:pPr>
      <w:r>
        <w:t>то есть двойной интеграл представляет собой объем тела</w:t>
      </w:r>
      <w:r w:rsidR="00A14A37">
        <w:t xml:space="preserve"> </w:t>
      </w:r>
      <m:oMath>
        <m:r>
          <w:rPr>
            <w:rFonts w:ascii="Cambria Math" w:hAnsi="Cambria Math"/>
          </w:rPr>
          <m:t>V.</m:t>
        </m:r>
      </m:oMath>
    </w:p>
    <w:p w:rsidR="009401AD" w:rsidRDefault="00011054">
      <w:pPr>
        <w:pStyle w:val="2"/>
      </w:pPr>
      <w:r>
        <w:t xml:space="preserve">2. Вычисление двойного </w:t>
      </w:r>
      <w:r w:rsidR="00A14A37">
        <w:t>интеграла путем</w:t>
      </w:r>
      <w:r>
        <w:t xml:space="preserve"> сведения его к повторному интегрированию</w:t>
      </w:r>
    </w:p>
    <w:p w:rsidR="009401AD" w:rsidRDefault="00A14A37">
      <w:pPr>
        <w:pStyle w:val="a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A4E5940" wp14:editId="0AC2D215">
                <wp:simplePos x="0" y="0"/>
                <wp:positionH relativeFrom="column">
                  <wp:posOffset>2084070</wp:posOffset>
                </wp:positionH>
                <wp:positionV relativeFrom="paragraph">
                  <wp:posOffset>996389</wp:posOffset>
                </wp:positionV>
                <wp:extent cx="1951355" cy="2091690"/>
                <wp:effectExtent l="0" t="0" r="0" b="0"/>
                <wp:wrapTopAndBottom/>
                <wp:docPr id="7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2091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1054" w:rsidRDefault="00011054">
                            <w:pPr>
                              <w:pStyle w:val="a9"/>
                            </w:pP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081289B2" wp14:editId="4A3929DC">
                                  <wp:extent cx="1951355" cy="1779877"/>
                                  <wp:effectExtent l="0" t="0" r="0" b="0"/>
                                  <wp:docPr id="8" name="Изображение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Изображение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7798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 xml:space="preserve">Рис. </w:t>
                            </w:r>
                            <w:r>
                              <w:fldChar w:fldCharType="begin"/>
                            </w:r>
                            <w:r>
                              <w:instrText>SEQ Рис. \* ARABIC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3" o:spid="_x0000_s1028" type="#_x0000_t202" style="position:absolute;left:0;text-align:left;margin-left:164.1pt;margin-top:78.45pt;width:153.65pt;height:164.7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" filled="f" stroked="f">
                <v:textbox inset="0,0,0,0">
                  <w:txbxContent>
                    <w:p w:rsidR="00011054" w:rsidRDefault="00011054">
                      <w:pPr>
                        <w:pStyle w:val="a9"/>
                      </w:pPr>
                      <w:r>
                        <w:rPr>
                          <w:noProof/>
                          <w:lang w:eastAsia="ru-RU" w:bidi="ar-SA"/>
                        </w:rPr>
                        <w:drawing>
                          <wp:inline distT="0" distB="0" distL="0" distR="0" wp14:anchorId="081289B2" wp14:editId="4A3929DC">
                            <wp:extent cx="1951355" cy="1779877"/>
                            <wp:effectExtent l="0" t="0" r="0" b="0"/>
                            <wp:docPr id="8" name="Изображение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Изображение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7798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 xml:space="preserve">Рис. </w:t>
                      </w:r>
                      <w:r>
                        <w:fldChar w:fldCharType="begin"/>
                      </w:r>
                      <w:r>
                        <w:instrText>SEQ Рис. \* ARABIC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11054">
        <w:t>Рассмотрим область</w:t>
      </w:r>
      <w:r>
        <w:t xml:space="preserve"> </w:t>
      </w:r>
      <m:oMath>
        <m:r>
          <w:rPr>
            <w:rFonts w:ascii="Cambria Math" w:hAnsi="Cambria Math"/>
          </w:rPr>
          <m:t>D,</m:t>
        </m:r>
      </m:oMath>
      <w:r>
        <w:t xml:space="preserve"> </w:t>
      </w:r>
      <w:r w:rsidR="00011054">
        <w:t xml:space="preserve">ограниченную </w:t>
      </w:r>
      <w:r>
        <w:t>графиками непрерывных</w:t>
      </w:r>
      <w:r w:rsidR="00011054">
        <w:t xml:space="preserve"> функций</w:t>
      </w:r>
      <w:r>
        <w:t xml:space="preserve"> </w:t>
      </w: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 y=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,</m:t>
        </m:r>
      </m:oMath>
      <w:r>
        <w:t xml:space="preserve"> </w:t>
      </w:r>
      <w:r w:rsidR="00011054">
        <w:t>определенных на отрезке</w:t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</m:oMath>
      <w:r>
        <w:t xml:space="preserve"> </w:t>
      </w:r>
      <w:r w:rsidR="00011054">
        <w:t xml:space="preserve">и прямыми </w:t>
      </w:r>
      <m:oMath>
        <m:r>
          <w:rPr>
            <w:rFonts w:ascii="Cambria Math" w:hAnsi="Cambria Math"/>
          </w:rPr>
          <m:t>x=a</m:t>
        </m:r>
      </m:oMath>
      <w:r>
        <w:t xml:space="preserve"> </w:t>
      </w:r>
      <w:r w:rsidR="00011054">
        <w:t>и</w:t>
      </w:r>
      <w:r>
        <w:t xml:space="preserve"> </w:t>
      </w:r>
      <m:oMath>
        <m:r>
          <w:rPr>
            <w:rFonts w:ascii="Cambria Math" w:hAnsi="Cambria Math"/>
          </w:rPr>
          <m:t>x=b</m:t>
        </m:r>
      </m:oMath>
      <w:r w:rsidR="00011054">
        <w:t xml:space="preserve"> (см. рис. 3).</w:t>
      </w:r>
    </w:p>
    <w:p w:rsidR="009401AD" w:rsidRDefault="009401AD">
      <w:pPr>
        <w:pStyle w:val="a1"/>
      </w:pPr>
    </w:p>
    <w:p w:rsidR="009401AD" w:rsidRDefault="00011054">
      <w:pPr>
        <w:pStyle w:val="a1"/>
      </w:pPr>
      <w:r>
        <w:t>В этом случае двойной интеграл вычисляется по формуле</w:t>
      </w:r>
      <w:r>
        <w:br w:type="page"/>
      </w:r>
    </w:p>
    <w:p w:rsidR="009401AD" w:rsidRDefault="00443BF1">
      <w:pPr>
        <w:pStyle w:val="a1"/>
        <w:jc w:val="center"/>
      </w:pPr>
      <m:oMathPara>
        <m:oMath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dxdy=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nary>
                    <m:naryPr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sup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/>
                    </w:rPr>
                    <m:t>dy</m:t>
                  </m:r>
                </m:e>
              </m:d>
            </m:e>
          </m:nary>
          <m:r>
            <w:rPr>
              <w:rFonts w:ascii="Cambria Math" w:hAnsi="Cambria Math"/>
            </w:rPr>
            <m:t>dx,</m:t>
          </m:r>
        </m:oMath>
      </m:oMathPara>
    </w:p>
    <w:p w:rsidR="009401AD" w:rsidRDefault="00011054">
      <w:pPr>
        <w:pStyle w:val="a1"/>
      </w:pPr>
      <w:r>
        <w:t>т. е. сводится к последовательному вычислению (справа налево) обычных интегралов, или, как говорят, к повторному интегрированию.</w:t>
      </w:r>
    </w:p>
    <w:p w:rsidR="009401AD" w:rsidRDefault="00011054">
      <w:pPr>
        <w:pStyle w:val="a1"/>
      </w:pPr>
      <w:r>
        <w:t>Традиционно выражение справа записывают так</w:t>
      </w:r>
    </w:p>
    <w:p w:rsidR="009401AD" w:rsidRDefault="00443BF1">
      <w:pPr>
        <w:pStyle w:val="a1"/>
        <w:jc w:val="center"/>
      </w:pPr>
      <m:oMathPara>
        <m:oMath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nary>
                    <m:naryPr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sup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/>
                    </w:rPr>
                    <m:t>dy</m:t>
                  </m:r>
                </m:e>
              </m:d>
            </m:e>
          </m:nary>
          <m:r>
            <w:rPr>
              <w:rFonts w:ascii="Cambria Math" w:hAnsi="Cambria Math"/>
            </w:rPr>
            <m:t>dx=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sub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sup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dy.</m:t>
          </m:r>
        </m:oMath>
      </m:oMathPara>
    </w:p>
    <w:p w:rsidR="009401AD" w:rsidRDefault="00011054">
      <w:pPr>
        <w:pStyle w:val="a1"/>
      </w:pPr>
      <w:r>
        <w:t>Если область можно разбить линиями на конечное число подобластей, каждая из которых имеет вид как на рис. 3, то используя свойство 4 двойного интеграла, мы снова сводим его вычисление к повторному интегрированию.</w:t>
      </w:r>
    </w:p>
    <w:p w:rsidR="009401AD" w:rsidRDefault="00011054">
      <w:pPr>
        <w:pStyle w:val="a1"/>
        <w:rPr>
          <w:u w:val="single"/>
        </w:rPr>
      </w:pPr>
      <w:r>
        <w:rPr>
          <w:u w:val="single"/>
        </w:rPr>
        <w:t>Пример 1.</w:t>
      </w:r>
    </w:p>
    <w:p w:rsidR="009401AD" w:rsidRDefault="00A14A37">
      <w:pPr>
        <w:pStyle w:val="a1"/>
        <w:rPr>
          <w:u w:val="single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B78AA27" wp14:editId="7F24640B">
                <wp:simplePos x="0" y="0"/>
                <wp:positionH relativeFrom="column">
                  <wp:posOffset>2075815</wp:posOffset>
                </wp:positionH>
                <wp:positionV relativeFrom="paragraph">
                  <wp:posOffset>859023</wp:posOffset>
                </wp:positionV>
                <wp:extent cx="1965325" cy="2167255"/>
                <wp:effectExtent l="0" t="0" r="0" b="0"/>
                <wp:wrapTopAndBottom/>
                <wp:docPr id="10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167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1054" w:rsidRDefault="00011054">
                            <w:pPr>
                              <w:pStyle w:val="a9"/>
                            </w:pP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2F9744CD" wp14:editId="59373DC5">
                                  <wp:extent cx="1964512" cy="1857375"/>
                                  <wp:effectExtent l="0" t="0" r="0" b="0"/>
                                  <wp:docPr id="11" name="Изображение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Изображение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512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 xml:space="preserve">Рис. </w:t>
                            </w:r>
                            <w:r>
                              <w:fldChar w:fldCharType="begin"/>
                            </w:r>
                            <w:r>
                              <w:instrText>SEQ Рис. \* ARABIC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4" o:spid="_x0000_s1029" type="#_x0000_t202" style="position:absolute;left:0;text-align:left;margin-left:163.45pt;margin-top:67.65pt;width:154.75pt;height:170.65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" filled="f" stroked="f">
                <v:textbox inset="0,0,0,0">
                  <w:txbxContent>
                    <w:p w:rsidR="00011054" w:rsidRDefault="00011054">
                      <w:pPr>
                        <w:pStyle w:val="a9"/>
                      </w:pPr>
                      <w:r>
                        <w:rPr>
                          <w:noProof/>
                          <w:lang w:eastAsia="ru-RU" w:bidi="ar-SA"/>
                        </w:rPr>
                        <w:drawing>
                          <wp:inline distT="0" distB="0" distL="0" distR="0" wp14:anchorId="2F9744CD" wp14:editId="59373DC5">
                            <wp:extent cx="1964512" cy="1857375"/>
                            <wp:effectExtent l="0" t="0" r="0" b="0"/>
                            <wp:docPr id="11" name="Изображение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Изображение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512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 xml:space="preserve">Рис. </w:t>
                      </w:r>
                      <w:r>
                        <w:fldChar w:fldCharType="begin"/>
                      </w:r>
                      <w:r>
                        <w:instrText>SEQ Рис. \* ARABIC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11054">
        <w:t>Вычислим двойной интеграл от функции</w:t>
      </w:r>
      <w:r>
        <w:t xml:space="preserve"> </w:t>
      </w:r>
      <m:oMath>
        <m:r>
          <w:rPr>
            <w:rFonts w:ascii="Cambria Math" w:hAnsi="Cambria Math"/>
          </w:rPr>
          <m:t>z=x+y</m:t>
        </m:r>
      </m:oMath>
      <w:r>
        <w:t xml:space="preserve"> </w:t>
      </w:r>
      <w:r w:rsidR="00011054">
        <w:t xml:space="preserve">по области, представляющей собой треугольник с вершинами в точках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0,0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</m:oMath>
      <w:r>
        <w:t xml:space="preserve"> </w:t>
      </w:r>
      <w:r w:rsidR="00011054">
        <w:t>и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1,0</m:t>
            </m:r>
          </m:e>
        </m:d>
      </m:oMath>
      <w:r>
        <w:t xml:space="preserve"> </w:t>
      </w:r>
      <w:r w:rsidR="00011054">
        <w:t>(рис. 4).</w:t>
      </w:r>
    </w:p>
    <w:p w:rsidR="009401AD" w:rsidRDefault="009401AD">
      <w:pPr>
        <w:pStyle w:val="a1"/>
      </w:pPr>
    </w:p>
    <w:p w:rsidR="009401AD" w:rsidRDefault="00011054">
      <w:pPr>
        <w:pStyle w:val="a1"/>
        <w:rPr>
          <w:u w:val="single"/>
        </w:rPr>
      </w:pPr>
      <w:r>
        <w:t>Здесь</w:t>
      </w:r>
      <w:r w:rsidR="00A14A37">
        <w:t xml:space="preserve"> </w:t>
      </w:r>
      <m:oMath>
        <m:r>
          <w:rPr>
            <w:rFonts w:ascii="Cambria Math" w:hAnsi="Cambria Math"/>
          </w:rPr>
          <m:t>a=0,b=1,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=1-x.</m:t>
        </m:r>
      </m:oMath>
    </w:p>
    <w:p w:rsidR="009401AD" w:rsidRPr="00A14A37" w:rsidRDefault="00011054">
      <w:pPr>
        <w:pStyle w:val="a1"/>
        <w:rPr>
          <w:u w:val="single"/>
        </w:rPr>
      </w:pPr>
      <w:r>
        <w:t>Тогда</w:t>
      </w:r>
      <w:r w:rsidR="00A14A37">
        <w:t xml:space="preserve"> </w:t>
      </w:r>
      <m:oMath>
        <m:nary>
          <m:naryPr>
            <m:chr m:val="∬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D</m:t>
            </m:r>
          </m:sub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</m:e>
        </m:nary>
        <m:r>
          <w:rPr>
            <w:rFonts w:ascii="Cambria Math" w:hAnsi="Cambria Math"/>
          </w:rPr>
          <m:t>dxdy=</m:t>
        </m:r>
        <m:nary>
          <m:naryPr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dx</m:t>
            </m:r>
          </m:e>
        </m:nary>
        <m:nary>
          <m:naryPr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1-x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</m:e>
        </m:nary>
        <m:r>
          <w:rPr>
            <w:rFonts w:ascii="Cambria Math" w:hAnsi="Cambria Math"/>
          </w:rPr>
          <m:t>dy=</m:t>
        </m:r>
      </m:oMath>
    </w:p>
    <w:p w:rsidR="009401AD" w:rsidRPr="00A14A37" w:rsidRDefault="00011054">
      <w:pPr>
        <w:pStyle w:val="a1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xy+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lit/>
                      <m:nor/>
                    </m:rPr>
                    <m:t>|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1-x</m:t>
                  </m:r>
                </m:sup>
              </m:sSubSup>
            </m:e>
          </m:d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1-x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nary>
          <m:r>
            <w:rPr>
              <w:rFonts w:ascii="Cambria Math" w:hAnsi="Cambria Math"/>
            </w:rPr>
            <m:t>dx=</m:t>
          </m:r>
        </m:oMath>
      </m:oMathPara>
    </w:p>
    <w:p w:rsidR="009401AD" w:rsidRPr="007678DE" w:rsidRDefault="00011054">
      <w:pPr>
        <w:pStyle w:val="a1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</w:rPr>
            <m:t>dx=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lit/>
                  <m:nor/>
                </m:rPr>
                <m:t>|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9401AD" w:rsidRDefault="00011054">
      <w:pPr>
        <w:pStyle w:val="2"/>
      </w:pPr>
      <w:r>
        <w:lastRenderedPageBreak/>
        <w:t>3. Вычисление двойного интеграла в полярных координатах</w:t>
      </w:r>
    </w:p>
    <w:p w:rsidR="009401AD" w:rsidRDefault="00011054">
      <w:pPr>
        <w:pStyle w:val="a1"/>
      </w:pPr>
      <w:r>
        <w:t xml:space="preserve">Введем на плоскости криволинейную систему координат, называемую </w:t>
      </w:r>
      <w:r>
        <w:rPr>
          <w:b/>
          <w:bCs/>
        </w:rPr>
        <w:t>полярной</w:t>
      </w:r>
      <w:r>
        <w:t>. Она состоит из точки</w:t>
      </w:r>
      <w:r w:rsidR="007678DE">
        <w:t xml:space="preserve"> </w:t>
      </w:r>
      <m:oMath>
        <m:r>
          <w:rPr>
            <w:rFonts w:ascii="Cambria Math" w:hAnsi="Cambria Math"/>
          </w:rPr>
          <m:t>O</m:t>
        </m:r>
      </m:oMath>
      <w:r w:rsidR="007678DE">
        <w:t xml:space="preserve"> </w:t>
      </w:r>
      <w:r>
        <w:t>(полюса) и выходящего из него луча (полярной оси).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401AD">
        <w:tc>
          <w:tcPr>
            <w:tcW w:w="4818" w:type="dxa"/>
            <w:shd w:val="clear" w:color="auto" w:fill="auto"/>
            <w:vAlign w:val="center"/>
          </w:tcPr>
          <w:p w:rsidR="009401AD" w:rsidRDefault="00011054">
            <w:pPr>
              <w:pStyle w:val="ab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align>top</wp:align>
                      </wp:positionV>
                      <wp:extent cx="1951355" cy="1681480"/>
                      <wp:effectExtent l="0" t="0" r="0" b="0"/>
                      <wp:wrapTopAndBottom/>
                      <wp:docPr id="13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355" cy="16814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11054" w:rsidRDefault="00011054">
                                  <w:pPr>
                                    <w:pStyle w:val="a9"/>
                                  </w:pPr>
                                  <w:r>
                                    <w:rPr>
                                      <w:noProof/>
                                      <w:lang w:eastAsia="ru-RU" w:bidi="ar-SA"/>
                                    </w:rPr>
                                    <w:drawing>
                                      <wp:inline distT="0" distB="0" distL="0" distR="0">
                                        <wp:extent cx="1949340" cy="1371600"/>
                                        <wp:effectExtent l="0" t="0" r="0" b="0"/>
                                        <wp:docPr id="14" name="Изображение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Изображение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9340" cy="1371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br/>
                                    <w:t xml:space="preserve">Рис.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>SEQ Рис. \* ARABIC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5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5" o:spid="_x0000_s1030" type="#_x0000_t202" style="position:absolute;left:0;text-align:left;margin-left:0;margin-top:0;width:153.65pt;height:132.4pt;z-index:16;visibility:visible;mso-wrap-style:square;mso-wrap-distance-left:0;mso-wrap-distance-top:0;mso-wrap-distance-right:0;mso-wrap-distance-bottom:0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" filled="f" stroked="f">
                      <v:textbox inset="0,0,0,0">
                        <w:txbxContent>
                          <w:p w:rsidR="00011054" w:rsidRDefault="00011054">
                            <w:pPr>
                              <w:pStyle w:val="a9"/>
                            </w:pP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>
                                  <wp:extent cx="1949340" cy="1371600"/>
                                  <wp:effectExtent l="0" t="0" r="0" b="0"/>
                                  <wp:docPr id="14" name="Изображение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Изображение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34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 xml:space="preserve">Рис. </w:t>
                            </w:r>
                            <w:r>
                              <w:fldChar w:fldCharType="begin"/>
                            </w:r>
                            <w:r>
                              <w:instrText>SEQ Рис. \* ARABIC</w:instrText>
                            </w:r>
                            <w:r>
                              <w:fldChar w:fldCharType="separate"/>
                            </w:r>
                            <w:r>
                              <w:t>5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401AD" w:rsidRDefault="00011054">
            <w:pPr>
              <w:pStyle w:val="ab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align>top</wp:align>
                      </wp:positionV>
                      <wp:extent cx="1951355" cy="1598930"/>
                      <wp:effectExtent l="0" t="0" r="0" b="0"/>
                      <wp:wrapTopAndBottom/>
                      <wp:docPr id="16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355" cy="15989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11054" w:rsidRDefault="00011054">
                                  <w:pPr>
                                    <w:pStyle w:val="a9"/>
                                  </w:pPr>
                                  <w:r>
                                    <w:rPr>
                                      <w:noProof/>
                                      <w:lang w:eastAsia="ru-RU" w:bidi="ar-SA"/>
                                    </w:rPr>
                                    <w:drawing>
                                      <wp:inline distT="0" distB="0" distL="0" distR="0">
                                        <wp:extent cx="1299845" cy="1263789"/>
                                        <wp:effectExtent l="0" t="0" r="0" b="0"/>
                                        <wp:docPr id="17" name="Изображение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Изображение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845" cy="12637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br/>
                                    <w:t xml:space="preserve">Рис.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>SEQ Рис. \* ARABIC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6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6" o:spid="_x0000_s1031" type="#_x0000_t202" style="position:absolute;left:0;text-align:left;margin-left:0;margin-top:0;width:153.65pt;height:125.9pt;z-index:18;visibility:visible;mso-wrap-style:square;mso-wrap-distance-left:0;mso-wrap-distance-top:0;mso-wrap-distance-right:0;mso-wrap-distance-bottom:0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" filled="f" stroked="f">
                      <v:textbox inset="0,0,0,0">
                        <w:txbxContent>
                          <w:p w:rsidR="00011054" w:rsidRDefault="00011054">
                            <w:pPr>
                              <w:pStyle w:val="a9"/>
                            </w:pP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>
                                  <wp:extent cx="1299845" cy="1263789"/>
                                  <wp:effectExtent l="0" t="0" r="0" b="0"/>
                                  <wp:docPr id="17" name="Изображение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Изображение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845" cy="1263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 xml:space="preserve">Рис. </w:t>
                            </w:r>
                            <w:r>
                              <w:fldChar w:fldCharType="begin"/>
                            </w:r>
                            <w:r>
                              <w:instrText>SEQ Рис. \* ARABIC</w:instrText>
                            </w:r>
                            <w:r>
                              <w:fldChar w:fldCharType="separate"/>
                            </w:r>
                            <w:r>
                              <w:t>6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</w:tbl>
    <w:p w:rsidR="009401AD" w:rsidRDefault="00011054">
      <w:pPr>
        <w:pStyle w:val="a1"/>
      </w:pPr>
      <w:r>
        <w:t>Координатами точки</w:t>
      </w:r>
      <w:r w:rsidR="007678DE">
        <w:t xml:space="preserve"> </w:t>
      </w:r>
      <m:oMath>
        <m:r>
          <w:rPr>
            <w:rFonts w:ascii="Cambria Math" w:hAnsi="Cambria Math"/>
          </w:rPr>
          <m:t>M</m:t>
        </m:r>
      </m:oMath>
      <w:r w:rsidR="007678DE">
        <w:t xml:space="preserve"> </w:t>
      </w:r>
      <w:r>
        <w:t xml:space="preserve">в этой система (рис. 5) будут длина отрезка </w:t>
      </w:r>
      <m:oMath>
        <m:r>
          <w:rPr>
            <w:rFonts w:ascii="Cambria Math" w:hAnsi="Cambria Math"/>
          </w:rPr>
          <m:t>MO</m:t>
        </m:r>
      </m:oMath>
      <w:r w:rsidR="007678DE">
        <w:t xml:space="preserve"> </w:t>
      </w:r>
      <w:r>
        <w:t>– полярный радиус</w:t>
      </w:r>
      <w:r w:rsidR="007678DE">
        <w:t xml:space="preserve"> </w:t>
      </w:r>
      <m:oMath>
        <m:r>
          <w:rPr>
            <w:rFonts w:ascii="Cambria Math" w:hAnsi="Cambria Math"/>
          </w:rPr>
          <m:t>ρ</m:t>
        </m:r>
      </m:oMath>
      <w:r w:rsidR="007678DE">
        <w:t xml:space="preserve"> </w:t>
      </w:r>
      <w:r>
        <w:t>и угол</w:t>
      </w:r>
      <w:r w:rsidR="007678DE">
        <w:t xml:space="preserve"> </w:t>
      </w:r>
      <m:oMath>
        <m:r>
          <w:rPr>
            <w:rFonts w:ascii="Cambria Math" w:hAnsi="Cambria Math"/>
          </w:rPr>
          <m:t>φ</m:t>
        </m:r>
      </m:oMath>
      <w:r w:rsidR="007678DE">
        <w:t xml:space="preserve"> </w:t>
      </w:r>
      <w:r>
        <w:t>между</w:t>
      </w:r>
      <w:r w:rsidR="007678DE">
        <w:t xml:space="preserve"> </w:t>
      </w:r>
      <m:oMath>
        <m:r>
          <w:rPr>
            <w:rFonts w:ascii="Cambria Math" w:hAnsi="Cambria Math"/>
          </w:rPr>
          <m:t>MO</m:t>
        </m:r>
      </m:oMath>
      <w:r w:rsidR="007678DE">
        <w:t xml:space="preserve"> </w:t>
      </w:r>
      <w:r>
        <w:t xml:space="preserve">и полярной осью: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ρ,φ</m:t>
            </m:r>
          </m:e>
        </m:d>
        <m:r>
          <w:rPr>
            <w:rFonts w:ascii="Cambria Math" w:hAnsi="Cambria Math"/>
          </w:rPr>
          <m:t>.</m:t>
        </m:r>
      </m:oMath>
      <w:r>
        <w:t xml:space="preserve"> Отметим, что для всех точек плоскости, кроме полюса, </w:t>
      </w:r>
      <m:oMath>
        <m:r>
          <w:rPr>
            <w:rFonts w:ascii="Cambria Math" w:hAnsi="Cambria Math"/>
          </w:rPr>
          <m:t>ρ&gt;0,</m:t>
        </m:r>
      </m:oMath>
      <w:r>
        <w:t xml:space="preserve"> а полярный угол</w:t>
      </w:r>
      <w:r w:rsidR="007678DE">
        <w:t xml:space="preserve"> </w:t>
      </w:r>
      <m:oMath>
        <m:r>
          <w:rPr>
            <w:rFonts w:ascii="Cambria Math" w:hAnsi="Cambria Math"/>
          </w:rPr>
          <m:t>φ</m:t>
        </m:r>
      </m:oMath>
      <w:r w:rsidR="007678DE">
        <w:t xml:space="preserve"> </w:t>
      </w:r>
      <w:r>
        <w:t>будем считать положительным при измерении его в направлении против часовой стрелки и отрицательным – при измерении в противоположном направлении.</w:t>
      </w:r>
    </w:p>
    <w:p w:rsidR="009401AD" w:rsidRDefault="00011054">
      <w:pPr>
        <w:pStyle w:val="a1"/>
        <w:rPr>
          <w:b/>
          <w:bCs/>
        </w:rPr>
      </w:pPr>
      <w:r>
        <w:rPr>
          <w:b/>
          <w:bCs/>
        </w:rPr>
        <w:t>Замечание</w:t>
      </w:r>
      <w:r>
        <w:t>. Если ограничить значения</w:t>
      </w:r>
      <w:r w:rsidR="007678DE">
        <w:t xml:space="preserve"> </w:t>
      </w:r>
      <m:oMath>
        <m:r>
          <w:rPr>
            <w:rFonts w:ascii="Cambria Math" w:hAnsi="Cambria Math"/>
          </w:rPr>
          <m:t>φ</m:t>
        </m:r>
      </m:oMath>
      <w:r w:rsidR="007678DE">
        <w:t xml:space="preserve"> </w:t>
      </w:r>
      <w:r>
        <w:t>интервалом</w:t>
      </w:r>
      <w:r w:rsidR="007678DE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0,2π</m:t>
            </m:r>
          </m:e>
        </m:d>
      </m:oMath>
      <w:r w:rsidR="007678DE">
        <w:t xml:space="preserve"> </w:t>
      </w:r>
      <w:r>
        <w:t>или</w:t>
      </w:r>
      <w:r w:rsidR="007678DE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-π,π</m:t>
            </m:r>
          </m:e>
        </m:d>
        <m:r>
          <w:rPr>
            <w:rFonts w:ascii="Cambria Math" w:hAnsi="Cambria Math"/>
          </w:rPr>
          <m:t>,</m:t>
        </m:r>
      </m:oMath>
      <w:r>
        <w:t xml:space="preserve"> то каждой точке плоскости соответствует единственная пара координат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ρ,ϕ</m:t>
            </m:r>
          </m:e>
        </m:d>
        <m:r>
          <w:rPr>
            <w:rFonts w:ascii="Cambria Math" w:hAnsi="Cambria Math"/>
          </w:rPr>
          <m:t>.</m:t>
        </m:r>
      </m:oMath>
      <w:r>
        <w:t xml:space="preserve"> В других случаях можно считать, что</w:t>
      </w:r>
      <w:r w:rsidR="007678DE">
        <w:t xml:space="preserve"> </w:t>
      </w:r>
      <m:oMath>
        <m:r>
          <w:rPr>
            <w:rFonts w:ascii="Cambria Math" w:hAnsi="Cambria Math"/>
          </w:rPr>
          <m:t>φ</m:t>
        </m:r>
      </m:oMath>
      <w:r w:rsidR="007678DE">
        <w:t xml:space="preserve"> </w:t>
      </w:r>
      <w:r>
        <w:t xml:space="preserve">может принимать любые значения, то есть полярный угол определяется с точностью до слагаемого, кратного </w:t>
      </w:r>
      <m:oMath>
        <m:r>
          <w:rPr>
            <w:rFonts w:ascii="Cambria Math" w:hAnsi="Cambria Math"/>
          </w:rPr>
          <m:t>2π.</m:t>
        </m:r>
      </m:oMath>
    </w:p>
    <w:p w:rsidR="009401AD" w:rsidRDefault="00011054">
      <w:pPr>
        <w:pStyle w:val="a1"/>
        <w:rPr>
          <w:b/>
          <w:bCs/>
        </w:rPr>
      </w:pPr>
      <w:r>
        <w:t>Связь между полярными и декартовыми координатами точки</w:t>
      </w:r>
      <w:r w:rsidR="007678DE">
        <w:t xml:space="preserve"> </w:t>
      </w:r>
      <m:oMath>
        <m:r>
          <w:rPr>
            <w:rFonts w:ascii="Cambria Math" w:hAnsi="Cambria Math"/>
          </w:rPr>
          <m:t>M</m:t>
        </m:r>
      </m:oMath>
      <w:r w:rsidR="007678DE">
        <w:t xml:space="preserve"> </w:t>
      </w:r>
      <w:r>
        <w:t>можно задать, если совместить начало декартовой системы координат с полюсом, а положительную полуось</w:t>
      </w:r>
      <w:r w:rsidR="007678DE">
        <w:t xml:space="preserve"> </w:t>
      </w:r>
      <m:oMath>
        <m:r>
          <w:rPr>
            <w:rFonts w:ascii="Cambria Math" w:hAnsi="Cambria Math"/>
          </w:rPr>
          <m:t>Ox</m:t>
        </m:r>
      </m:oMath>
      <w:r w:rsidR="007678DE">
        <w:t xml:space="preserve"> </w:t>
      </w:r>
      <w:r>
        <w:t>– с полярной осью (рис. 6).</w:t>
      </w:r>
    </w:p>
    <w:p w:rsidR="009401AD" w:rsidRDefault="00011054">
      <w:pPr>
        <w:pStyle w:val="a1"/>
        <w:rPr>
          <w:b/>
          <w:bCs/>
        </w:rPr>
      </w:pPr>
      <w:r>
        <w:t xml:space="preserve">Тогда </w:t>
      </w:r>
      <m:oMath>
        <m:r>
          <w:rPr>
            <w:rFonts w:ascii="Cambria Math" w:hAnsi="Cambria Math"/>
          </w:rPr>
          <m:t>x=ρcosφ,y=ρsinφ.</m:t>
        </m:r>
      </m:oMath>
      <w:r>
        <w:t xml:space="preserve"> Отсюда</w:t>
      </w:r>
      <w:r w:rsidR="007678DE">
        <w:t xml:space="preserve"> </w:t>
      </w:r>
      <m:oMath>
        <m:r>
          <w:rPr>
            <w:rFonts w:ascii="Cambria Math" w:hAnsi="Cambria Math"/>
          </w:rPr>
          <m:t>ρ=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,tgφ=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.</m:t>
        </m:r>
      </m:oMath>
    </w:p>
    <w:p w:rsidR="009401AD" w:rsidRDefault="00011054">
      <w:pPr>
        <w:pStyle w:val="a1"/>
      </w:pPr>
      <w:r>
        <w:t>Правильной областью в полярных координатах назовем такую область, границу которой каждый луч, выходящий из полюса, пересекает не более, чем в двух точках (рис. 7).</w:t>
      </w:r>
    </w:p>
    <w:p w:rsidR="009401AD" w:rsidRDefault="00011054">
      <w:pPr>
        <w:pStyle w:val="a1"/>
      </w:pPr>
      <w:proofErr w:type="gramStart"/>
      <w:r>
        <w:t>Зададим в области</w:t>
      </w:r>
      <w:r w:rsidR="007678DE">
        <w:t xml:space="preserve"> </w:t>
      </w:r>
      <m:oMath>
        <m:r>
          <w:rPr>
            <w:rFonts w:ascii="Cambria Math" w:hAnsi="Cambria Math"/>
          </w:rPr>
          <m:t>D,</m:t>
        </m:r>
      </m:oMath>
      <w:r w:rsidR="007678DE">
        <w:t xml:space="preserve"> </w:t>
      </w:r>
      <w:r>
        <w:t>ограниченной кривыми</w:t>
      </w:r>
      <w:r w:rsidR="007678DE">
        <w:t xml:space="preserve"> </w:t>
      </w:r>
      <m:oMath>
        <m:r>
          <w:rPr>
            <w:rFonts w:ascii="Cambria Math" w:hAnsi="Cambria Math"/>
          </w:rPr>
          <m:t>ρ=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φ</m:t>
            </m:r>
          </m:e>
        </m:d>
      </m:oMath>
      <w:r w:rsidR="007678DE">
        <w:t xml:space="preserve"> </w:t>
      </w:r>
      <w:r>
        <w:t>и</w:t>
      </w:r>
      <w:r w:rsidR="007678DE">
        <w:t xml:space="preserve"> </w:t>
      </w:r>
      <m:oMath>
        <m:r>
          <w:rPr>
            <w:rFonts w:ascii="Cambria Math" w:hAnsi="Cambria Math"/>
          </w:rPr>
          <m:t>ρ=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φ</m:t>
            </m:r>
          </m:e>
        </m:d>
        <m:r>
          <w:rPr>
            <w:rFonts w:ascii="Cambria Math" w:hAnsi="Cambria Math"/>
          </w:rPr>
          <m:t>,</m:t>
        </m:r>
      </m:oMath>
      <w:r>
        <w:t xml:space="preserve"> где</w:t>
      </w:r>
      <w:r w:rsidR="007678D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&lt;φ&lt;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</m:oMath>
      <w:r w:rsidR="007678DE">
        <w:t xml:space="preserve"> </w:t>
      </w:r>
      <w:r>
        <w:t>непрерывную функцию</w:t>
      </w:r>
      <w:r w:rsidR="007678DE">
        <w:t xml:space="preserve"> </w:t>
      </w:r>
      <m:oMath>
        <m:r>
          <w:rPr>
            <w:rFonts w:ascii="Cambria Math" w:hAnsi="Cambria Math"/>
          </w:rPr>
          <m:t>z=f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φ,ρ</m:t>
            </m:r>
          </m:e>
        </m:d>
        <m:r>
          <w:rPr>
            <w:rFonts w:ascii="Cambria Math" w:hAnsi="Cambria Math"/>
          </w:rPr>
          <m:t>.</m:t>
        </m:r>
      </m:oMath>
      <w:r>
        <w:t xml:space="preserve"> Разобьем область</w:t>
      </w:r>
      <w:r w:rsidR="007678DE">
        <w:t xml:space="preserve"> </w:t>
      </w:r>
      <m:oMath>
        <m:r>
          <w:rPr>
            <w:rFonts w:ascii="Cambria Math" w:hAnsi="Cambria Math"/>
          </w:rPr>
          <m:t>D</m:t>
        </m:r>
      </m:oMath>
      <w:r w:rsidR="007678DE">
        <w:t xml:space="preserve"> </w:t>
      </w:r>
      <w:r>
        <w:t>на части</w:t>
      </w:r>
      <w:r w:rsidR="007678DE"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ik</m:t>
            </m:r>
          </m:sub>
        </m:sSub>
        <m:r>
          <w:rPr>
            <w:rFonts w:ascii="Cambria Math" w:hAnsi="Cambria Math"/>
          </w:rPr>
          <m:t>,</m:t>
        </m:r>
      </m:oMath>
      <w:r w:rsidR="007678DE">
        <w:t xml:space="preserve"> </w:t>
      </w:r>
      <w:r>
        <w:t xml:space="preserve">ограниченные лучами </w:t>
      </w:r>
      <m:oMath>
        <m:r>
          <w:rPr>
            <w:rFonts w:ascii="Cambria Math" w:hAnsi="Cambria Math"/>
          </w:rPr>
          <m:t>ρ=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i-1</m:t>
            </m:r>
          </m:sub>
        </m:sSub>
      </m:oMath>
      <w:r w:rsidR="007678DE">
        <w:t xml:space="preserve"> </w:t>
      </w:r>
      <w:r>
        <w:t>и</w:t>
      </w:r>
      <w:r w:rsidR="007678DE">
        <w:t xml:space="preserve"> </w:t>
      </w:r>
      <m:oMath>
        <m:r>
          <w:rPr>
            <w:rFonts w:ascii="Cambria Math" w:hAnsi="Cambria Math"/>
          </w:rPr>
          <m:t>ρ=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</m:oMath>
      <w:r w:rsidR="007678DE">
        <w:t xml:space="preserve"> </w:t>
      </w:r>
      <w:r>
        <w:t>выходящими из полюса, и дугами окружностей</w:t>
      </w:r>
      <w:r w:rsidR="007678DE">
        <w:t xml:space="preserve"> </w:t>
      </w:r>
      <m:oMath>
        <m:r>
          <w:rPr>
            <w:rFonts w:ascii="Cambria Math" w:hAnsi="Cambria Math"/>
          </w:rPr>
          <m:t>φ=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k-1</m:t>
            </m:r>
          </m:sub>
        </m:sSub>
      </m:oMath>
      <w:r w:rsidR="007678DE">
        <w:t xml:space="preserve"> </w:t>
      </w:r>
      <w:r>
        <w:t>и</w:t>
      </w:r>
      <w:r w:rsidR="007678DE">
        <w:t xml:space="preserve"> </w:t>
      </w:r>
      <m:oMath>
        <m:r>
          <w:rPr>
            <w:rFonts w:ascii="Cambria Math" w:hAnsi="Cambria Math"/>
          </w:rPr>
          <m:t>φ=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7678DE">
        <w:t xml:space="preserve"> </w:t>
      </w:r>
      <w:r>
        <w:t>с центром в полюсе, и</w:t>
      </w:r>
      <w:r w:rsidR="007678DE" w:rsidRPr="007678DE">
        <w:t xml:space="preserve"> с</w:t>
      </w:r>
      <w:r>
        <w:t>оставим интегральную сумму</w:t>
      </w:r>
      <w:r w:rsidR="007678D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k=1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nary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ik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ik</m:t>
                    </m:r>
                  </m:sub>
                </m:sSub>
              </m:e>
            </m:d>
          </m:e>
        </m:nary>
        <m:r>
          <w:rPr>
            <w:rFonts w:ascii="Cambria Math" w:hAnsi="Cambria Math"/>
          </w:rPr>
          <m:t>,</m:t>
        </m:r>
      </m:oMath>
      <w:r w:rsidR="007678DE">
        <w:t xml:space="preserve"> </w:t>
      </w:r>
      <w:r>
        <w:t>где</w:t>
      </w:r>
      <w:r w:rsidR="007678D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ik</m:t>
            </m:r>
          </m:sub>
        </m:sSub>
      </m:oMath>
      <w:r w:rsidR="007678DE">
        <w:t xml:space="preserve"> </w:t>
      </w:r>
      <w:r>
        <w:t>– произвольная точка, принадлежащая</w:t>
      </w:r>
      <w:r w:rsidR="007678DE"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ik</m:t>
            </m:r>
          </m:sub>
        </m:sSub>
        <m:r>
          <w:rPr>
            <w:rFonts w:ascii="Cambria Math" w:hAnsi="Cambria Math"/>
          </w:rPr>
          <m:t>.</m:t>
        </m:r>
      </m:oMath>
      <w:r w:rsidR="007678DE">
        <w:t xml:space="preserve"> </w:t>
      </w:r>
      <w:r>
        <w:t>Найдем площадь части</w:t>
      </w:r>
      <w:r w:rsidR="007678DE"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ik</m:t>
            </m:r>
          </m:sub>
        </m:sSub>
        <m:r>
          <w:rPr>
            <w:rFonts w:ascii="Cambria Math" w:hAnsi="Cambria Math"/>
          </w:rPr>
          <m:t>,</m:t>
        </m:r>
      </m:oMath>
      <w:r w:rsidR="007678DE">
        <w:t xml:space="preserve"> </w:t>
      </w:r>
      <w:r>
        <w:t xml:space="preserve">не пересекаемой границей области, </w:t>
      </w:r>
      <w:r w:rsidR="007678DE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AC9F985" wp14:editId="21763A76">
                <wp:simplePos x="0" y="0"/>
                <wp:positionH relativeFrom="column">
                  <wp:posOffset>2117725</wp:posOffset>
                </wp:positionH>
                <wp:positionV relativeFrom="paragraph">
                  <wp:posOffset>835025</wp:posOffset>
                </wp:positionV>
                <wp:extent cx="1951355" cy="2148840"/>
                <wp:effectExtent l="0" t="0" r="0" b="0"/>
                <wp:wrapTopAndBottom/>
                <wp:docPr id="19" name="Врезк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2148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1054" w:rsidRDefault="00011054">
                            <w:pPr>
                              <w:pStyle w:val="a9"/>
                            </w:pP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34FA879C" wp14:editId="0A3137F4">
                                  <wp:extent cx="1645200" cy="1789200"/>
                                  <wp:effectExtent l="0" t="0" r="0" b="0"/>
                                  <wp:docPr id="20" name="Изображение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Изображение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5200" cy="178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 xml:space="preserve">Рис. </w:t>
                            </w:r>
                            <w:r>
                              <w:fldChar w:fldCharType="begin"/>
                            </w:r>
                            <w:r>
                              <w:instrText>SEQ Рис. \* ARABIC</w:instrText>
                            </w:r>
                            <w:r>
                              <w:fldChar w:fldCharType="separate"/>
                            </w:r>
                            <w:r>
                              <w:t>7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резка7" o:spid="_x0000_s1032" type="#_x0000_t202" style="position:absolute;left:0;text-align:left;margin-left:166.75pt;margin-top:65.75pt;width:153.65pt;height:169.2pt;z-index:25165875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" filled="f" stroked="f">
                <v:textbox inset="0,0,0,0">
                  <w:txbxContent>
                    <w:p w:rsidR="00011054" w:rsidRDefault="00011054">
                      <w:pPr>
                        <w:pStyle w:val="a9"/>
                      </w:pPr>
                      <w:r>
                        <w:rPr>
                          <w:noProof/>
                          <w:lang w:eastAsia="ru-RU" w:bidi="ar-SA"/>
                        </w:rPr>
                        <w:drawing>
                          <wp:inline distT="0" distB="0" distL="0" distR="0" wp14:anchorId="34FA879C" wp14:editId="0A3137F4">
                            <wp:extent cx="1645200" cy="1789200"/>
                            <wp:effectExtent l="0" t="0" r="0" b="0"/>
                            <wp:docPr id="20" name="Изображение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Изображение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5200" cy="178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 xml:space="preserve">Рис. </w:t>
                      </w:r>
                      <w:r>
                        <w:fldChar w:fldCharType="begin"/>
                      </w:r>
                      <w:r>
                        <w:instrText>SEQ Рис. \* ARABIC</w:instrText>
                      </w:r>
                      <w:r>
                        <w:fldChar w:fldCharType="separate"/>
                      </w:r>
                      <w:r>
                        <w:t>7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как разность площадей двух секторов:</w:t>
      </w:r>
      <w:proofErr w:type="gramEnd"/>
    </w:p>
    <w:p w:rsidR="007678DE" w:rsidRPr="007678DE" w:rsidRDefault="00011054">
      <w:pPr>
        <w:pStyle w:val="a1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+Δ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</m:oMath>
      </m:oMathPara>
    </w:p>
    <w:p w:rsidR="007678DE" w:rsidRDefault="007678DE">
      <w:pPr>
        <w:pStyle w:val="a1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*Δ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,</m:t>
          </m:r>
          <m:r>
            <m:rPr>
              <m:sty m:val="p"/>
            </m:rPr>
            <w:br/>
          </m:r>
        </m:oMath>
      </m:oMathPara>
      <w:r w:rsidR="00011054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*&lt;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Δ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>
        <w:t xml:space="preserve"> </w:t>
      </w:r>
      <w:r w:rsidR="00011054">
        <w:t xml:space="preserve">Учитывая, что площади частей, пересекаемых границей области, стремятся к нулю при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→0</m:t>
        </m:r>
      </m:oMath>
      <w:r>
        <w:t xml:space="preserve"> </w:t>
      </w:r>
      <w:r w:rsidR="00011054">
        <w:t>и</w:t>
      </w:r>
      <w:r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→0,</m:t>
        </m:r>
      </m:oMath>
      <w:r>
        <w:t xml:space="preserve"> </w:t>
      </w:r>
      <w:r w:rsidR="00011054">
        <w:t>получим:</w:t>
      </w:r>
    </w:p>
    <w:p w:rsidR="007678DE" w:rsidRDefault="00443BF1" w:rsidP="007678DE">
      <w:pPr>
        <w:pStyle w:val="a1"/>
      </w:pPr>
      <m:oMathPara>
        <m:oMath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ρ,φ</m:t>
              </m:r>
            </m:e>
          </m:d>
          <m:r>
            <w:rPr>
              <w:rFonts w:ascii="Cambria Math" w:hAnsi="Cambria Math"/>
            </w:rPr>
            <m:t>dρdφ=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→0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→0</m:t>
                      </m:r>
                    </m:e>
                  </m:eqAr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/>
            </w:rPr>
            <m:t>=</m:t>
          </m:r>
        </m:oMath>
      </m:oMathPara>
    </w:p>
    <w:p w:rsidR="009401AD" w:rsidRPr="008C5538" w:rsidRDefault="008C5538">
      <w:pPr>
        <w:pStyle w:val="a1"/>
      </w:pPr>
      <m:oMathPara>
        <m:oMath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→0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→0</m:t>
                      </m:r>
                    </m:e>
                  </m:eqArr>
                </m:lim>
              </m:limLow>
            </m:fName>
            <m:e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</m:nary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*,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*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*Δ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e>
                  </m:d>
                </m:e>
              </m:nary>
            </m:e>
          </m:func>
          <m: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</m:oMath>
      </m:oMathPara>
    </w:p>
    <w:p w:rsidR="008C5538" w:rsidRPr="007678DE" w:rsidRDefault="008C5538">
      <w:pPr>
        <w:pStyle w:val="a1"/>
      </w:pPr>
      <m:oMathPara>
        <m:oMath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nary>
                    <m:naryPr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</m:d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</m:d>
                    </m:sup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ρ,φ</m:t>
                      </m:r>
                    </m:e>
                  </m:d>
                  <m:r>
                    <w:rPr>
                      <w:rFonts w:ascii="Cambria Math" w:hAnsi="Cambria Math"/>
                    </w:rPr>
                    <m:t>ρdρ</m:t>
                  </m:r>
                </m:e>
              </m:d>
            </m:e>
          </m:nary>
          <m:r>
            <w:rPr>
              <w:rFonts w:ascii="Cambria Math" w:hAnsi="Cambria Math"/>
            </w:rPr>
            <m:t>dφ.</m:t>
          </m:r>
        </m:oMath>
      </m:oMathPara>
    </w:p>
    <w:p w:rsidR="009401AD" w:rsidRDefault="00011054">
      <w:pPr>
        <w:pStyle w:val="a1"/>
        <w:rPr>
          <w:u w:val="single"/>
        </w:rPr>
      </w:pPr>
      <w:r>
        <w:rPr>
          <w:u w:val="single"/>
        </w:rPr>
        <w:t>Пример 2.</w:t>
      </w:r>
    </w:p>
    <w:p w:rsidR="009401AD" w:rsidRDefault="00011054">
      <w:pPr>
        <w:pStyle w:val="a1"/>
        <w:rPr>
          <w:u w:val="single"/>
        </w:rPr>
      </w:pPr>
      <w:r>
        <w:t>Выведем с использованием двойного интеграла формулу для площади круга радиуса</w:t>
      </w:r>
      <w:r w:rsidR="008C5538">
        <w:t xml:space="preserve"> </w:t>
      </w:r>
      <m:oMath>
        <m:r>
          <w:rPr>
            <w:rFonts w:ascii="Cambria Math" w:hAnsi="Cambria Math"/>
          </w:rPr>
          <m:t>R</m:t>
        </m:r>
      </m:oMath>
      <w:r w:rsidR="008C5538">
        <w:t xml:space="preserve"> </w:t>
      </w:r>
      <w:r>
        <w:t>с центром в начале координат:</w:t>
      </w:r>
    </w:p>
    <w:p w:rsidR="009401AD" w:rsidRPr="008C5538" w:rsidRDefault="00443BF1">
      <w:pPr>
        <w:pStyle w:val="a1"/>
      </w:pPr>
      <m:oMathPara>
        <m:oMath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d</m:t>
              </m:r>
            </m:e>
          </m:nary>
          <m:r>
            <w:rPr>
              <w:rFonts w:ascii="Cambria Math" w:hAnsi="Cambria Math"/>
            </w:rPr>
            <m:t>ρdφ=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2π</m:t>
              </m:r>
            </m:sup>
            <m:e>
              <m:r>
                <w:rPr>
                  <w:rFonts w:ascii="Cambria Math" w:hAnsi="Cambria Math"/>
                </w:rPr>
                <m:t>d</m:t>
              </m:r>
            </m:e>
          </m:nary>
          <m:r>
            <w:rPr>
              <w:rFonts w:ascii="Cambria Math" w:hAnsi="Cambria Math"/>
            </w:rPr>
            <m:t>φ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R</m:t>
              </m:r>
            </m:sup>
            <m:e>
              <m:r>
                <w:rPr>
                  <w:rFonts w:ascii="Cambria Math" w:hAnsi="Cambria Math"/>
                </w:rPr>
                <m:t>ρ</m:t>
              </m:r>
            </m:e>
          </m:nary>
          <m:r>
            <w:rPr>
              <w:rFonts w:ascii="Cambria Math" w:hAnsi="Cambria Math"/>
            </w:rPr>
            <m:t>dρ=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2π</m:t>
              </m:r>
            </m:sup>
            <m:e>
              <m:r>
                <w:rPr>
                  <w:rFonts w:ascii="Cambria Math" w:hAnsi="Cambria Math"/>
                </w:rPr>
                <m:t>d</m:t>
              </m:r>
            </m:e>
          </m:nary>
          <m: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lit/>
                      <m:nor/>
                    </m:rPr>
                    <m:t>|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R</m:t>
                  </m:r>
                </m:sup>
              </m:sSubSup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8C5538" w:rsidRPr="008C5538" w:rsidRDefault="008C5538">
      <w:pPr>
        <w:pStyle w:val="a1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2π</m:t>
              </m:r>
            </m:sup>
            <m:e>
              <m:r>
                <w:rPr>
                  <w:rFonts w:ascii="Cambria Math" w:hAnsi="Cambria Math"/>
                </w:rPr>
                <m:t>d</m:t>
              </m:r>
            </m:e>
          </m:nary>
          <m:r>
            <w:rPr>
              <w:rFonts w:ascii="Cambria Math" w:hAnsi="Cambria Math"/>
            </w:rPr>
            <m:t>φ=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2π=π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:rsidR="009401AD" w:rsidRDefault="00011054">
      <w:pPr>
        <w:pStyle w:val="a1"/>
        <w:rPr>
          <w:u w:val="single"/>
        </w:rPr>
      </w:pPr>
      <w:r>
        <w:rPr>
          <w:u w:val="single"/>
        </w:rPr>
        <w:lastRenderedPageBreak/>
        <w:t>Пример 3.</w:t>
      </w:r>
    </w:p>
    <w:p w:rsidR="009401AD" w:rsidRDefault="00011054">
      <w:pPr>
        <w:pStyle w:val="a1"/>
      </w:pPr>
      <w:r>
        <w:t xml:space="preserve">Вычислим, </w:t>
      </w:r>
      <w:r w:rsidR="008C5538">
        <w:t>используя полярные</w:t>
      </w:r>
      <w:r>
        <w:t xml:space="preserve"> координаты, двойной интеграл</w:t>
      </w:r>
    </w:p>
    <w:p w:rsidR="009401AD" w:rsidRDefault="00011054">
      <w:pPr>
        <w:pStyle w:val="a1"/>
        <w:jc w:val="center"/>
      </w:pPr>
      <m:oMathPara>
        <m:oMath>
          <m:r>
            <w:rPr>
              <w:rFonts w:ascii="Cambria Math" w:hAnsi="Cambria Math"/>
            </w:rPr>
            <m:t>I=</m:t>
          </m:r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</w:rPr>
            <m:t>dxdy,</m:t>
          </m:r>
        </m:oMath>
      </m:oMathPara>
    </w:p>
    <w:p w:rsidR="009401AD" w:rsidRDefault="008C5538">
      <w:pPr>
        <w:pStyle w:val="a1"/>
        <w:rPr>
          <w:u w:val="single"/>
        </w:rPr>
      </w:pPr>
      <w:r>
        <w:t>г</w:t>
      </w:r>
      <w:r w:rsidR="00011054">
        <w:t>де</w:t>
      </w:r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 w:rsidR="00011054">
        <w:t>– часть кругового сектора единичного радиуса с центром в начале координат, расположенная в 1-м квадранте.</w:t>
      </w:r>
    </w:p>
    <w:p w:rsidR="009401AD" w:rsidRDefault="00011054">
      <w:pPr>
        <w:pStyle w:val="a1"/>
        <w:rPr>
          <w:u w:val="single"/>
        </w:rPr>
      </w:pPr>
      <w:r>
        <w:t xml:space="preserve">Заданный </w:t>
      </w:r>
      <w:r w:rsidR="008C5538">
        <w:t>интеграл</w:t>
      </w:r>
      <w:r>
        <w:t xml:space="preserve"> в полярных координатах</w:t>
      </w:r>
      <w:r w:rsidR="008C553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x=ρcosφ</m:t>
                </m:r>
              </m:e>
              <m:e>
                <m:r>
                  <w:rPr>
                    <w:rFonts w:ascii="Cambria Math" w:hAnsi="Cambria Math"/>
                  </w:rPr>
                  <m:t>y=ρsinφ</m:t>
                </m:r>
              </m:e>
            </m:eqArr>
          </m:e>
        </m:d>
      </m:oMath>
      <w:r w:rsidR="008C5538">
        <w:t xml:space="preserve"> </w:t>
      </w:r>
      <w:r>
        <w:t>по указанной области</w:t>
      </w:r>
      <w:r w:rsidR="008C5538">
        <w:t xml:space="preserve"> </w:t>
      </w:r>
      <m:oMath>
        <m:r>
          <w:rPr>
            <w:rFonts w:ascii="Cambria Math" w:hAnsi="Cambria Math"/>
          </w:rPr>
          <m:t>D: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0≤ρ≤1</m:t>
                </m:r>
              </m:e>
              <m:e>
                <m:r>
                  <w:rPr>
                    <w:rFonts w:ascii="Cambria Math" w:hAnsi="Cambria Math"/>
                  </w:rPr>
                  <m:t>0≤φ≤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eqArr>
          </m:e>
        </m:d>
      </m:oMath>
      <w:r w:rsidR="008C5538">
        <w:t xml:space="preserve"> </w:t>
      </w:r>
      <w:r>
        <w:t>имеет вид:</w:t>
      </w:r>
    </w:p>
    <w:p w:rsidR="009401AD" w:rsidRPr="008C5538" w:rsidRDefault="00011054">
      <w:pPr>
        <w:pStyle w:val="a1"/>
      </w:pPr>
      <m:oMathPara>
        <m:oMath>
          <m:r>
            <w:rPr>
              <w:rFonts w:ascii="Cambria Math" w:hAnsi="Cambria Math"/>
            </w:rPr>
            <m:t>I=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</w:rPr>
                <m:t>d</m:t>
              </m:r>
            </m:e>
          </m:nary>
          <m:r>
            <w:rPr>
              <w:rFonts w:ascii="Cambria Math" w:hAnsi="Cambria Math"/>
            </w:rPr>
            <m:t>φ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2ρcosφ+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φ</m:t>
                  </m:r>
                </m:e>
              </m:d>
            </m:e>
          </m:nary>
          <m:r>
            <w:rPr>
              <w:rFonts w:ascii="Cambria Math" w:hAnsi="Cambria Math"/>
            </w:rPr>
            <m:t>ρdρ=</m:t>
          </m:r>
        </m:oMath>
      </m:oMathPara>
    </w:p>
    <w:p w:rsidR="008C5538" w:rsidRPr="008C5538" w:rsidRDefault="008C5538">
      <w:pPr>
        <w:pStyle w:val="a1"/>
      </w:pPr>
      <m:oMathPara>
        <m:oMath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nary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ρ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lit/>
                  <m:nor/>
                </m:rPr>
                <m:t>|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cosφdφ-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nary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lit/>
                  <m:nor/>
                </m:rPr>
                <m:t>|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φ⋅sinφdφ=</m:t>
          </m:r>
        </m:oMath>
      </m:oMathPara>
    </w:p>
    <w:p w:rsidR="009401AD" w:rsidRPr="008C5538" w:rsidRDefault="00011054">
      <w:pPr>
        <w:pStyle w:val="a1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sinφ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lit/>
                  <m:nor/>
                </m:rPr>
                <m:t>|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b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φ</m:t>
                  </m:r>
                </m:e>
              </m:d>
            </m:e>
          </m:nary>
          <m:r>
            <w:rPr>
              <w:rFonts w:ascii="Cambria Math" w:hAnsi="Cambria Math"/>
            </w:rPr>
            <m:t>dcosφ=</m:t>
          </m:r>
        </m:oMath>
      </m:oMathPara>
    </w:p>
    <w:p w:rsidR="008C5538" w:rsidRDefault="008C5538">
      <w:pPr>
        <w:pStyle w:val="a1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cosφ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lit/>
                  <m:nor/>
                </m:rPr>
                <m:t>|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b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φ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lit/>
                  <m:nor/>
                </m:rPr>
                <m:t>|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:rsidR="009401AD" w:rsidRDefault="009401AD">
      <w:pPr>
        <w:pStyle w:val="3"/>
      </w:pPr>
    </w:p>
    <w:p w:rsidR="009401AD" w:rsidRDefault="00011054">
      <w:pPr>
        <w:pStyle w:val="3"/>
      </w:pPr>
      <w:r>
        <w:t>Тройной интеграл</w:t>
      </w:r>
    </w:p>
    <w:p w:rsidR="009401AD" w:rsidRDefault="00011054">
      <w:pPr>
        <w:pStyle w:val="a1"/>
      </w:pPr>
      <w:r>
        <w:t>Понятие тройного интеграла вводится по аналогии с двойным интегралом.</w:t>
      </w:r>
    </w:p>
    <w:p w:rsidR="009401AD" w:rsidRDefault="00011054">
      <w:pPr>
        <w:pStyle w:val="a1"/>
      </w:pPr>
      <w:r>
        <w:t>Пусть в пространстве задана некоторая область</w:t>
      </w:r>
      <w:r w:rsidR="008C5538">
        <w:t xml:space="preserve"> </w:t>
      </w:r>
      <m:oMath>
        <m:r>
          <w:rPr>
            <w:rFonts w:ascii="Cambria Math" w:hAnsi="Cambria Math"/>
          </w:rPr>
          <m:t>V,</m:t>
        </m:r>
      </m:oMath>
      <w:r w:rsidR="008C5538">
        <w:t xml:space="preserve"> </w:t>
      </w:r>
      <w:r>
        <w:t>ограниченная замкнутой поверхностью</w:t>
      </w:r>
      <w:r w:rsidR="008C5538">
        <w:t xml:space="preserve"> </w:t>
      </w:r>
      <m:oMath>
        <m:r>
          <w:rPr>
            <w:rFonts w:ascii="Cambria Math" w:hAnsi="Cambria Math"/>
          </w:rPr>
          <m:t>S.</m:t>
        </m:r>
      </m:oMath>
      <w:r w:rsidR="008C5538">
        <w:t xml:space="preserve"> </w:t>
      </w:r>
      <w:r>
        <w:t>Зададим в этой замкнутой области непрерывную функцию</w:t>
      </w:r>
      <w:r w:rsidR="008C5538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x,y,z</m:t>
            </m:r>
          </m:e>
        </m:d>
        <m:r>
          <w:rPr>
            <w:rFonts w:ascii="Cambria Math" w:hAnsi="Cambria Math"/>
          </w:rPr>
          <m:t>.</m:t>
        </m:r>
      </m:oMath>
      <w:r w:rsidR="008C5538">
        <w:t xml:space="preserve"> </w:t>
      </w:r>
      <w:r>
        <w:t>Затем разобьем область</w:t>
      </w:r>
      <w:r w:rsidR="008C5538">
        <w:t xml:space="preserve"> </w:t>
      </w:r>
      <m:oMath>
        <m:r>
          <w:rPr>
            <w:rFonts w:ascii="Cambria Math" w:hAnsi="Cambria Math"/>
          </w:rPr>
          <m:t>V</m:t>
        </m:r>
      </m:oMath>
      <w:r w:rsidR="008C5538">
        <w:t xml:space="preserve"> </w:t>
      </w:r>
      <w:r>
        <w:t>на произвольные части</w:t>
      </w:r>
      <w:r w:rsidR="008C5538"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</m:oMath>
      <w:r w:rsidR="008C5538">
        <w:t xml:space="preserve"> </w:t>
      </w:r>
      <w:r>
        <w:t>считая объем каждой части равным</w:t>
      </w:r>
      <w:r w:rsidR="008C5538"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</m:oMath>
      <w:r w:rsidR="008C5538">
        <w:t xml:space="preserve"> </w:t>
      </w:r>
      <w:r>
        <w:t>и составим интегральную сумму вида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9401AD">
        <w:tc>
          <w:tcPr>
            <w:tcW w:w="3212" w:type="dxa"/>
            <w:shd w:val="clear" w:color="auto" w:fill="auto"/>
          </w:tcPr>
          <w:p w:rsidR="009401AD" w:rsidRDefault="009401AD">
            <w:pPr>
              <w:pStyle w:val="ab"/>
              <w:jc w:val="both"/>
            </w:pPr>
          </w:p>
        </w:tc>
        <w:tc>
          <w:tcPr>
            <w:tcW w:w="3213" w:type="dxa"/>
            <w:shd w:val="clear" w:color="auto" w:fill="auto"/>
          </w:tcPr>
          <w:p w:rsidR="009401AD" w:rsidRDefault="00443BF1">
            <w:pPr>
              <w:pStyle w:val="ab"/>
              <w:jc w:val="center"/>
            </w:pPr>
            <m:oMathPara>
              <m:oMath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nary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3213" w:type="dxa"/>
            <w:shd w:val="clear" w:color="auto" w:fill="auto"/>
            <w:vAlign w:val="center"/>
          </w:tcPr>
          <w:p w:rsidR="009401AD" w:rsidRDefault="00011054" w:rsidP="008C5538">
            <w:pPr>
              <w:pStyle w:val="ab"/>
              <w:jc w:val="right"/>
            </w:pPr>
            <w:r>
              <w:t>(1)</w:t>
            </w:r>
          </w:p>
        </w:tc>
      </w:tr>
    </w:tbl>
    <w:p w:rsidR="009401AD" w:rsidRDefault="00011054">
      <w:pPr>
        <w:pStyle w:val="a1"/>
      </w:pPr>
      <w:r>
        <w:t>где точка</w:t>
      </w:r>
      <w:r w:rsidR="008C5538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8C5538">
        <w:t xml:space="preserve"> </w:t>
      </w:r>
      <w:r>
        <w:t>принадлежит</w:t>
      </w:r>
      <w:r w:rsidR="008C5538"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.</m:t>
        </m:r>
      </m:oMath>
      <w:r w:rsidR="008C5538">
        <w:t xml:space="preserve"> </w:t>
      </w:r>
      <w:r>
        <w:t>Пусть</w:t>
      </w:r>
      <w:r w:rsidR="008C5538">
        <w:t xml:space="preserve"> </w:t>
      </w:r>
      <m:oMath>
        <m:r>
          <w:rPr>
            <w:rFonts w:ascii="Cambria Math" w:hAnsi="Cambria Math"/>
          </w:rPr>
          <m:t>ρ</m:t>
        </m:r>
      </m:oMath>
      <w:r w:rsidR="008C5538">
        <w:t xml:space="preserve"> </w:t>
      </w:r>
      <w:r>
        <w:t>– наибольшее расстояние между двумя точками любой части области</w:t>
      </w:r>
      <w:r w:rsidR="008C5538">
        <w:t xml:space="preserve"> </w:t>
      </w:r>
      <m:oMath>
        <m:r>
          <w:rPr>
            <w:rFonts w:ascii="Cambria Math" w:hAnsi="Cambria Math"/>
          </w:rPr>
          <m:t>V.</m:t>
        </m:r>
      </m:oMath>
      <w:r w:rsidR="008C5538">
        <w:t xml:space="preserve"> </w:t>
      </w:r>
      <w:r>
        <w:t xml:space="preserve">Найдем предел </w:t>
      </w:r>
      <w:r>
        <w:lastRenderedPageBreak/>
        <w:t>интегральной суммы при неограниченном увеличении числа элементов разбиения при условии, что каждый элементарный объем</w:t>
      </w:r>
      <w:r w:rsidR="008C5538"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8C5538">
        <w:t xml:space="preserve"> </w:t>
      </w:r>
      <w:r>
        <w:t>стягивается в точку, т. е. максимальный диаметр каждой подобласти стремится к нулю.</w:t>
      </w:r>
    </w:p>
    <w:p w:rsidR="009401AD" w:rsidRDefault="00011054">
      <w:pPr>
        <w:pStyle w:val="a1"/>
        <w:rPr>
          <w:i/>
        </w:rPr>
      </w:pPr>
      <w:r>
        <w:rPr>
          <w:i/>
        </w:rPr>
        <w:t xml:space="preserve">Определение 3. </w:t>
      </w:r>
      <w:r>
        <w:rPr>
          <w:iCs w:val="0"/>
        </w:rPr>
        <w:t>Предел при</w:t>
      </w:r>
      <w:r w:rsidR="008C5538">
        <w:rPr>
          <w:iCs w:val="0"/>
        </w:rPr>
        <w:t xml:space="preserve"> </w:t>
      </w:r>
      <m:oMath>
        <m:r>
          <w:rPr>
            <w:rFonts w:ascii="Cambria Math" w:hAnsi="Cambria Math"/>
          </w:rPr>
          <m:t>ρ→0</m:t>
        </m:r>
      </m:oMath>
      <w:r w:rsidR="008C5538">
        <w:t xml:space="preserve"> </w:t>
      </w:r>
      <w:r>
        <w:rPr>
          <w:iCs w:val="0"/>
        </w:rPr>
        <w:t>интегральных сумм (1), не зависящий от способа разбиения области</w:t>
      </w:r>
      <w:r w:rsidR="008C5538">
        <w:rPr>
          <w:iCs w:val="0"/>
        </w:rPr>
        <w:t xml:space="preserve"> </w:t>
      </w:r>
      <m:oMath>
        <m:r>
          <w:rPr>
            <w:rFonts w:ascii="Cambria Math" w:hAnsi="Cambria Math"/>
          </w:rPr>
          <m:t>V</m:t>
        </m:r>
      </m:oMath>
      <w:r w:rsidR="008C5538">
        <w:t xml:space="preserve"> </w:t>
      </w:r>
      <w:r>
        <w:rPr>
          <w:iCs w:val="0"/>
        </w:rPr>
        <w:t>и выбора точек</w:t>
      </w:r>
      <w:r w:rsidR="008C5538">
        <w:rPr>
          <w:iCs w:val="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8C5538">
        <w:t xml:space="preserve"> </w:t>
      </w:r>
      <w:r>
        <w:rPr>
          <w:iCs w:val="0"/>
        </w:rPr>
        <w:t xml:space="preserve">в каждой подобласти этой области, называется </w:t>
      </w:r>
      <w:r>
        <w:rPr>
          <w:b/>
          <w:bCs/>
          <w:iCs w:val="0"/>
        </w:rPr>
        <w:t xml:space="preserve">тройным интегралом от функции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x,y,z</m:t>
            </m:r>
          </m:e>
        </m:d>
      </m:oMath>
      <w:r w:rsidR="008C5538">
        <w:rPr>
          <w:b/>
        </w:rPr>
        <w:t xml:space="preserve"> </w:t>
      </w:r>
      <w:r>
        <w:rPr>
          <w:b/>
          <w:bCs/>
          <w:iCs w:val="0"/>
        </w:rPr>
        <w:t>по области</w:t>
      </w:r>
      <w:r w:rsidR="008C5538">
        <w:rPr>
          <w:b/>
          <w:bCs/>
          <w:iCs w:val="0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:</m:t>
        </m:r>
      </m:oMath>
    </w:p>
    <w:p w:rsidR="009401AD" w:rsidRDefault="00443BF1">
      <w:pPr>
        <w:pStyle w:val="a1"/>
        <w:jc w:val="center"/>
        <w:rPr>
          <w:iCs w:val="0"/>
        </w:rPr>
      </w:pPr>
      <m:oMathPara>
        <m:oMath>
          <m:nary>
            <m:naryPr>
              <m:chr m:val="∭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x,y,z</m:t>
              </m:r>
            </m:e>
          </m:d>
          <m:r>
            <w:rPr>
              <w:rFonts w:ascii="Cambria Math" w:hAnsi="Cambria Math"/>
            </w:rPr>
            <m:t>dxdydz=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ρ→0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f</m:t>
              </m:r>
            </m:e>
          </m:func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9401AD" w:rsidRDefault="00011054">
      <w:pPr>
        <w:pStyle w:val="a1"/>
        <w:rPr>
          <w:b/>
          <w:bCs/>
          <w:i/>
        </w:rPr>
      </w:pPr>
      <w:r>
        <w:rPr>
          <w:b/>
          <w:bCs/>
          <w:iCs w:val="0"/>
        </w:rPr>
        <w:t>Замечание</w:t>
      </w:r>
      <w:r>
        <w:rPr>
          <w:iCs w:val="0"/>
        </w:rPr>
        <w:t>. Все сформулированные ранее свойства двойного интеграла распространяются на тройной интеграл.</w:t>
      </w:r>
    </w:p>
    <w:p w:rsidR="009401AD" w:rsidRDefault="00011054">
      <w:pPr>
        <w:pStyle w:val="2"/>
      </w:pPr>
      <w:r>
        <w:t>4. Вычисление тройного интеграла</w:t>
      </w:r>
      <w:r>
        <w:br/>
        <w:t>в декартовых координатах</w:t>
      </w:r>
    </w:p>
    <w:p w:rsidR="009401AD" w:rsidRDefault="00011054">
      <w:pPr>
        <w:pStyle w:val="a1"/>
      </w:pPr>
      <w:r>
        <w:t>Процедура вычисления тройного интеграла аналогична соответ</w:t>
      </w:r>
      <w:r w:rsidR="008C5538">
        <w:softHyphen/>
      </w:r>
      <w:r>
        <w:t>ствующей операции для двойного интеграла.</w:t>
      </w:r>
    </w:p>
    <w:p w:rsidR="009401AD" w:rsidRDefault="00011054">
      <w:pPr>
        <w:pStyle w:val="a1"/>
      </w:pPr>
      <w:r>
        <w:t>Рассмотрим область</w:t>
      </w:r>
      <w:r w:rsidR="008C5538">
        <w:t xml:space="preserve"> </w:t>
      </w:r>
      <m:oMath>
        <m:r>
          <w:rPr>
            <w:rFonts w:ascii="Cambria Math" w:hAnsi="Cambria Math"/>
          </w:rPr>
          <m:t>V,</m:t>
        </m:r>
      </m:oMath>
      <w:r w:rsidR="008C5538">
        <w:t xml:space="preserve"> </w:t>
      </w:r>
      <w:r>
        <w:t>ограниченную снизу и сверху графиками функций</w:t>
      </w:r>
      <w:r w:rsidR="008C5538">
        <w:t xml:space="preserve"> </w:t>
      </w:r>
      <m:oMath>
        <m:r>
          <w:rPr>
            <w:rFonts w:ascii="Cambria Math" w:hAnsi="Cambria Math"/>
          </w:rPr>
          <m:t>z=χ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8C5538">
        <w:t xml:space="preserve"> </w:t>
      </w:r>
      <w:r>
        <w:t>и</w:t>
      </w:r>
      <w:r w:rsidR="008C5538">
        <w:t xml:space="preserve"> </w:t>
      </w:r>
      <m:oMath>
        <m:r>
          <w:rPr>
            <w:rFonts w:ascii="Cambria Math" w:hAnsi="Cambria Math"/>
          </w:rPr>
          <m:t>z=ψ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,</m:t>
        </m:r>
      </m:oMath>
      <w:r w:rsidR="008C5538">
        <w:t xml:space="preserve"> </w:t>
      </w:r>
      <w:r>
        <w:t>определенных в области</w:t>
      </w:r>
      <w:r w:rsidR="008C5538">
        <w:t xml:space="preserve"> </w:t>
      </w:r>
      <m:oMath>
        <m:r>
          <w:rPr>
            <w:rFonts w:ascii="Cambria Math" w:hAnsi="Cambria Math"/>
          </w:rPr>
          <m:t>D,</m:t>
        </m:r>
      </m:oMath>
      <w:r w:rsidR="008C5538">
        <w:t xml:space="preserve"> </w:t>
      </w:r>
      <w:r>
        <w:t>которая имеет вид, изображенный на рис. 3, т. е. она ограничена кривыми</w:t>
      </w:r>
      <w:r w:rsidR="008C5538">
        <w:t xml:space="preserve"> </w:t>
      </w: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8C5538">
        <w:t xml:space="preserve"> </w:t>
      </w:r>
      <w:r>
        <w:t>и</w:t>
      </w:r>
      <w:r w:rsidR="008C5538">
        <w:t xml:space="preserve"> </w:t>
      </w: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8C5538">
        <w:t xml:space="preserve"> </w:t>
      </w:r>
      <w:r>
        <w:t>(рис. 8).</w:t>
      </w:r>
    </w:p>
    <w:p w:rsidR="009401AD" w:rsidRDefault="00011054">
      <w:pPr>
        <w:pStyle w:val="a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1951355" cy="2686050"/>
                <wp:effectExtent l="0" t="0" r="0" b="0"/>
                <wp:wrapTopAndBottom/>
                <wp:docPr id="22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268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1054" w:rsidRDefault="00011054">
                            <w:pPr>
                              <w:pStyle w:val="a9"/>
                            </w:pP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>
                                  <wp:extent cx="1951355" cy="2368751"/>
                                  <wp:effectExtent l="0" t="0" r="0" b="0"/>
                                  <wp:docPr id="23" name="Изображение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Изображение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2368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 xml:space="preserve">Рис. </w:t>
                            </w:r>
                            <w:r>
                              <w:fldChar w:fldCharType="begin"/>
                            </w:r>
                            <w:r>
                              <w:instrText>SEQ Рис. \* ARABIC</w:instrText>
                            </w:r>
                            <w:r>
                              <w:fldChar w:fldCharType="separate"/>
                            </w:r>
                            <w:r>
                              <w:t>8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8" o:spid="_x0000_s1033" type="#_x0000_t202" style="position:absolute;left:0;text-align:left;margin-left:0;margin-top:0;width:153.65pt;height:211.5pt;z-index:40;visibility:visible;mso-wrap-style:square;mso-wrap-distance-left:0;mso-wrap-distance-top:0;mso-wrap-distance-right:0;mso-wrap-distance-bottom:0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" filled="f" stroked="f">
                <v:textbox inset="0,0,0,0">
                  <w:txbxContent>
                    <w:p w:rsidR="00011054" w:rsidRDefault="00011054">
                      <w:pPr>
                        <w:pStyle w:val="a9"/>
                      </w:pPr>
                      <w:r>
                        <w:rPr>
                          <w:noProof/>
                          <w:lang w:eastAsia="ru-RU" w:bidi="ar-SA"/>
                        </w:rPr>
                        <w:drawing>
                          <wp:inline distT="0" distB="0" distL="0" distR="0">
                            <wp:extent cx="1951355" cy="2368751"/>
                            <wp:effectExtent l="0" t="0" r="0" b="0"/>
                            <wp:docPr id="23" name="Изображение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Изображение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2368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 xml:space="preserve">Рис. </w:t>
                      </w:r>
                      <w:r>
                        <w:fldChar w:fldCharType="begin"/>
                      </w:r>
                      <w:r>
                        <w:instrText>SEQ Рис. \* ARABIC</w:instrText>
                      </w:r>
                      <w:r>
                        <w:fldChar w:fldCharType="separate"/>
                      </w:r>
                      <w:r>
                        <w:t>8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401AD" w:rsidRDefault="00011054">
      <w:pPr>
        <w:pStyle w:val="a1"/>
      </w:pPr>
      <w:r>
        <w:t>Пусть в области</w:t>
      </w:r>
      <w:r w:rsidR="008C5538">
        <w:t xml:space="preserve"> </w:t>
      </w:r>
      <m:oMath>
        <m:r>
          <w:rPr>
            <w:rFonts w:ascii="Cambria Math" w:hAnsi="Cambria Math"/>
          </w:rPr>
          <m:t>V</m:t>
        </m:r>
      </m:oMath>
      <w:r w:rsidR="008C5538">
        <w:t xml:space="preserve"> </w:t>
      </w:r>
      <w:r>
        <w:t>задана функция</w:t>
      </w:r>
      <w:r w:rsidR="008C5538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x,y,z</m:t>
            </m:r>
          </m:e>
        </m:d>
        <m:r>
          <w:rPr>
            <w:rFonts w:ascii="Cambria Math" w:hAnsi="Cambria Math"/>
          </w:rPr>
          <m:t>.</m:t>
        </m:r>
      </m:oMath>
      <w:r>
        <w:t xml:space="preserve"> Тогда справедлива следующая формула</w:t>
      </w:r>
    </w:p>
    <w:p w:rsidR="009401AD" w:rsidRDefault="00443BF1">
      <w:pPr>
        <w:pStyle w:val="a1"/>
        <w:jc w:val="center"/>
      </w:pPr>
      <m:oMathPara>
        <m:oMath>
          <m:nary>
            <m:naryPr>
              <m:chr m:val="∭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x,y,z</m:t>
              </m:r>
            </m:e>
          </m:d>
          <m:r>
            <w:rPr>
              <w:rFonts w:ascii="Cambria Math" w:hAnsi="Cambria Math"/>
            </w:rPr>
            <m:t>dv=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nary>
                    <m:naryPr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nary>
                            <m:nary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χ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x,y</m:t>
                                  </m:r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ψ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x,y</m:t>
                                  </m:r>
                                </m:e>
                              </m:d>
                            </m:sup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</m:nary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x,y,z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dz</m:t>
                          </m:r>
                        </m:e>
                      </m:d>
                    </m:e>
                  </m:nary>
                  <m:r>
                    <w:rPr>
                      <w:rFonts w:ascii="Cambria Math" w:hAnsi="Cambria Math"/>
                    </w:rPr>
                    <m:t>dy</m:t>
                  </m:r>
                </m:e>
              </m:d>
            </m:e>
          </m:nary>
          <m:r>
            <w:rPr>
              <w:rFonts w:ascii="Cambria Math" w:hAnsi="Cambria Math"/>
            </w:rPr>
            <m:t>dx.</m:t>
          </m:r>
        </m:oMath>
      </m:oMathPara>
    </w:p>
    <w:p w:rsidR="009401AD" w:rsidRDefault="009401AD">
      <w:pPr>
        <w:pStyle w:val="a1"/>
        <w:rPr>
          <w:u w:val="single"/>
        </w:rPr>
      </w:pPr>
    </w:p>
    <w:p w:rsidR="009401AD" w:rsidRDefault="00011054">
      <w:pPr>
        <w:pStyle w:val="a1"/>
        <w:rPr>
          <w:u w:val="single"/>
        </w:rPr>
      </w:pPr>
      <w:r>
        <w:rPr>
          <w:u w:val="single"/>
        </w:rPr>
        <w:t>Пример</w:t>
      </w:r>
      <w:r>
        <w:t>.</w:t>
      </w:r>
    </w:p>
    <w:p w:rsidR="009401AD" w:rsidRDefault="00011054">
      <w:pPr>
        <w:pStyle w:val="a1"/>
        <w:rPr>
          <w:u w:val="single"/>
        </w:rPr>
      </w:pPr>
      <w:r>
        <w:t>Вычислим интеграл</w:t>
      </w:r>
      <w:r w:rsidR="008C5538">
        <w:t xml:space="preserve"> </w:t>
      </w:r>
      <m:oMath>
        <m:nary>
          <m:naryPr>
            <m:chr m:val="∭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V</m:t>
            </m:r>
          </m:sub>
          <m:sup/>
          <m:e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yzdxdydz,</m:t>
        </m:r>
      </m:oMath>
      <w:r w:rsidR="008C5538">
        <w:t xml:space="preserve"> </w:t>
      </w:r>
      <w:r>
        <w:t>где</w:t>
      </w:r>
      <w:r w:rsidR="008C5538">
        <w:t xml:space="preserve"> </w:t>
      </w:r>
      <m:oMath>
        <m:r>
          <w:rPr>
            <w:rFonts w:ascii="Cambria Math" w:hAnsi="Cambria Math"/>
          </w:rPr>
          <m:t>V</m:t>
        </m:r>
      </m:oMath>
      <w:r w:rsidR="008C5538">
        <w:t xml:space="preserve"> </w:t>
      </w:r>
      <w:r>
        <w:t xml:space="preserve">– треугольная пирамида с вершинами в точках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0,0,0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1,0,0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0,1,0</m:t>
            </m:r>
          </m:e>
        </m:d>
        <m:r>
          <m:rPr>
            <m:nor/>
          </m:rPr>
          <w:rPr>
            <w:rFonts w:ascii="Cambria Math"/>
          </w:rPr>
          <m:t xml:space="preserve"> </m:t>
        </m:r>
        <m:r>
          <m:rPr>
            <m:lit/>
            <m:nor/>
          </m:rPr>
          <m:t>и</m:t>
        </m:r>
        <m:r>
          <m:rPr>
            <m:nor/>
          </m:rPr>
          <w:rPr>
            <w:rFonts w:asci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0,0,1</m:t>
            </m:r>
          </m:e>
        </m:d>
        <m:r>
          <w:rPr>
            <w:rFonts w:ascii="Cambria Math" w:hAnsi="Cambria Math"/>
          </w:rPr>
          <m:t>.</m:t>
        </m:r>
      </m:oMath>
      <w:r w:rsidR="008C5538">
        <w:t xml:space="preserve"> </w:t>
      </w:r>
      <w:r>
        <w:t>Ее проекцией на плоскость</w:t>
      </w:r>
      <w:r w:rsidR="008C5538">
        <w:t xml:space="preserve"> </w:t>
      </w:r>
      <m:oMath>
        <m:r>
          <w:rPr>
            <w:rFonts w:ascii="Cambria Math" w:hAnsi="Cambria Math"/>
          </w:rPr>
          <m:t>Oxy</m:t>
        </m:r>
      </m:oMath>
      <w:r w:rsidR="008C5538">
        <w:t xml:space="preserve"> </w:t>
      </w:r>
      <w:r>
        <w:t>является треугольник с вершинами</w:t>
      </w:r>
      <w:r w:rsidR="008C553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0,0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1,0</m:t>
            </m:r>
          </m:e>
        </m:d>
        <m:r>
          <m:rPr>
            <m:nor/>
          </m:rPr>
          <w:rPr>
            <w:rFonts w:ascii="Cambria Math"/>
          </w:rPr>
          <m:t xml:space="preserve"> </m:t>
        </m:r>
        <m:r>
          <m:rPr>
            <m:lit/>
            <m:nor/>
          </m:rPr>
          <m:t>и</m:t>
        </m:r>
        <m:r>
          <m:rPr>
            <m:nor/>
          </m:rPr>
          <w:rPr>
            <w:rFonts w:asci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  <m:r>
          <w:rPr>
            <w:rFonts w:ascii="Cambria Math" w:hAnsi="Cambria Math"/>
          </w:rPr>
          <m:t>.</m:t>
        </m:r>
      </m:oMath>
      <w:r w:rsidR="008C5538">
        <w:rPr>
          <w:u w:val="single"/>
        </w:rPr>
        <w:t xml:space="preserve"> </w:t>
      </w:r>
      <w:r>
        <w:t>Снизу область ограничена плоскостью</w:t>
      </w:r>
      <w:r w:rsidR="008C5538">
        <w:t xml:space="preserve"> </w:t>
      </w:r>
      <m:oMath>
        <m:r>
          <w:rPr>
            <w:rFonts w:ascii="Cambria Math" w:hAnsi="Cambria Math"/>
          </w:rPr>
          <m:t>z=0,</m:t>
        </m:r>
      </m:oMath>
      <w:r w:rsidR="008C5538">
        <w:t xml:space="preserve"> </w:t>
      </w:r>
      <w:r>
        <w:t>а сверху – плоскостью</w:t>
      </w:r>
      <w:r w:rsidR="008C5538">
        <w:t xml:space="preserve"> </w:t>
      </w:r>
      <m:oMath>
        <m:r>
          <w:rPr>
            <w:rFonts w:ascii="Cambria Math" w:hAnsi="Cambria Math"/>
          </w:rPr>
          <m:t>x+y+z=1.</m:t>
        </m:r>
      </m:oMath>
      <w:r w:rsidR="008C5538">
        <w:t xml:space="preserve"> </w:t>
      </w:r>
      <w:r>
        <w:t>Перейдем к трехкратному интегралу:</w:t>
      </w:r>
    </w:p>
    <w:p w:rsidR="008C5538" w:rsidRDefault="00443BF1">
      <w:pPr>
        <w:pStyle w:val="a1"/>
      </w:pPr>
      <m:oMathPara>
        <m:oMath>
          <m:nary>
            <m:naryPr>
              <m:chr m:val="∭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yzdxdydz=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1-x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1-x-y</m:t>
              </m:r>
            </m:sup>
            <m:e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yzdz</m:t>
          </m:r>
        </m:oMath>
      </m:oMathPara>
    </w:p>
    <w:p w:rsidR="009401AD" w:rsidRDefault="00011054">
      <w:pPr>
        <w:pStyle w:val="a1"/>
        <w:rPr>
          <w:u w:val="single"/>
        </w:rPr>
      </w:pPr>
      <w:r>
        <w:t>Множители, не зависящие от переменной интегрирования, можно вынести за знак соответствующего интеграла:</w:t>
      </w:r>
    </w:p>
    <w:p w:rsidR="009401AD" w:rsidRDefault="00443BF1">
      <w:pPr>
        <w:pStyle w:val="a1"/>
      </w:pPr>
      <m:oMathPara>
        <m:oMath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dx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1-x</m:t>
              </m:r>
            </m:sup>
            <m:e>
              <m:r>
                <w:rPr>
                  <w:rFonts w:ascii="Cambria Math" w:hAnsi="Cambria Math"/>
                </w:rPr>
                <m:t>y</m:t>
              </m:r>
            </m:e>
          </m:nary>
          <m:r>
            <w:rPr>
              <w:rFonts w:ascii="Cambria Math" w:hAnsi="Cambria Math"/>
            </w:rPr>
            <m:t>dy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1-x-y</m:t>
              </m:r>
            </m:sup>
            <m:e>
              <m:r>
                <w:rPr>
                  <w:rFonts w:ascii="Cambria Math" w:hAnsi="Cambria Math"/>
                </w:rPr>
                <m:t>z</m:t>
              </m:r>
            </m:e>
          </m:nary>
          <m:r>
            <w:rPr>
              <w:rFonts w:ascii="Cambria Math" w:hAnsi="Cambria Math"/>
            </w:rPr>
            <m:t>dz=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dx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1-x</m:t>
              </m:r>
            </m:sup>
            <m:e>
              <m:r>
                <w:rPr>
                  <w:rFonts w:ascii="Cambria Math" w:hAnsi="Cambria Math"/>
                </w:rPr>
                <m:t>y</m:t>
              </m:r>
            </m:e>
          </m:nary>
          <m:r>
            <w:rPr>
              <w:rFonts w:ascii="Cambria Math" w:hAnsi="Cambria Math"/>
            </w:rPr>
            <m:t>dy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lit/>
                      <m:nor/>
                    </m:rPr>
                    <m:t>|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1-x-y</m:t>
                  </m:r>
                </m:sup>
              </m:sSubSup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9401AD" w:rsidRDefault="008C5538">
      <w:pPr>
        <w:pStyle w:val="a1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dx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1-x</m:t>
              </m:r>
            </m:sup>
            <m:e>
              <m:r>
                <w:rPr>
                  <w:rFonts w:ascii="Cambria Math" w:hAnsi="Cambria Math"/>
                </w:rPr>
                <m:t>y</m:t>
              </m:r>
            </m:e>
          </m:nary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1-x-y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dy=</m:t>
          </m:r>
        </m:oMath>
      </m:oMathPara>
    </w:p>
    <w:p w:rsidR="009401AD" w:rsidRPr="008C5538" w:rsidRDefault="00005EAA">
      <w:pPr>
        <w:pStyle w:val="a1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dx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-2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1-x</m:t>
                  </m:r>
                </m:e>
              </m:d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lit/>
                      <m:nor/>
                    </m:rPr>
                    <m:t>|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1-x</m:t>
                  </m:r>
                </m:sup>
              </m:sSubSup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8C5538" w:rsidRPr="008C5538" w:rsidRDefault="00005EAA">
      <w:pPr>
        <w:pStyle w:val="a1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x</m:t>
              </m:r>
            </m:e>
          </m:nary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dx=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+6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</w:rPr>
            <m:t>dx=</m:t>
          </m:r>
        </m:oMath>
      </m:oMathPara>
    </w:p>
    <w:p w:rsidR="009401AD" w:rsidRDefault="00005EAA">
      <w:pPr>
        <w:pStyle w:val="a1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e>
          </m:d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lit/>
                  <m:nor/>
                </m:rPr>
                <m:t>|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720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005EAA" w:rsidRDefault="00005EAA">
      <w:pPr>
        <w:pStyle w:val="2"/>
      </w:pPr>
    </w:p>
    <w:p w:rsidR="009401AD" w:rsidRDefault="00011054">
      <w:pPr>
        <w:pStyle w:val="2"/>
      </w:pPr>
      <w:r>
        <w:t>5. Криволинейные системы координат</w:t>
      </w:r>
      <w:r>
        <w:br/>
        <w:t>в трехмерном пространстве</w:t>
      </w:r>
    </w:p>
    <w:p w:rsidR="009401AD" w:rsidRDefault="00011054">
      <w:pPr>
        <w:pStyle w:val="3"/>
        <w:rPr>
          <w:b w:val="0"/>
        </w:rPr>
      </w:pPr>
      <w:r>
        <w:rPr>
          <w:b w:val="0"/>
        </w:rPr>
        <w:t xml:space="preserve">1. Цилиндрическая система </w:t>
      </w:r>
      <w:r w:rsidRPr="00005EAA">
        <w:rPr>
          <w:b w:val="0"/>
          <w:sz w:val="32"/>
          <w:szCs w:val="32"/>
        </w:rPr>
        <w:t>координат</w:t>
      </w:r>
    </w:p>
    <w:p w:rsidR="009401AD" w:rsidRDefault="00011054">
      <w:pPr>
        <w:pStyle w:val="a1"/>
      </w:pPr>
      <w:r>
        <w:t>Цилиндрические координаты точки</w:t>
      </w:r>
      <w:r w:rsidR="00005EAA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ρ,φ,z</m:t>
            </m:r>
          </m:e>
        </m:d>
      </m:oMath>
      <w:r w:rsidR="00005EAA">
        <w:t xml:space="preserve"> </w:t>
      </w:r>
      <w:r>
        <w:t>– это полярные координаты</w:t>
      </w:r>
      <w:r w:rsidR="00005EAA">
        <w:t xml:space="preserve"> </w:t>
      </w:r>
      <m:oMath>
        <m:r>
          <w:rPr>
            <w:rFonts w:ascii="Cambria Math" w:hAnsi="Cambria Math"/>
          </w:rPr>
          <m:t>ρ,φ</m:t>
        </m:r>
      </m:oMath>
      <w:r w:rsidR="00005EAA">
        <w:t xml:space="preserve"> </w:t>
      </w:r>
      <w:r>
        <w:t>проекции этой точки на плоскость</w:t>
      </w:r>
      <w:r w:rsidR="00005EAA">
        <w:t xml:space="preserve"> </w:t>
      </w:r>
      <m:oMath>
        <m:r>
          <w:rPr>
            <w:rFonts w:ascii="Cambria Math" w:hAnsi="Cambria Math"/>
          </w:rPr>
          <m:t>Oxy</m:t>
        </m:r>
      </m:oMath>
      <w:r w:rsidR="00005EAA">
        <w:t xml:space="preserve"> </w:t>
      </w:r>
      <w:r>
        <w:t>и аппликата данной точки</w:t>
      </w:r>
      <w:r w:rsidR="00005EAA">
        <w:t xml:space="preserve"> </w:t>
      </w:r>
      <m:oMath>
        <m:r>
          <w:rPr>
            <w:rFonts w:ascii="Cambria Math" w:hAnsi="Cambria Math"/>
          </w:rPr>
          <m:t>z</m:t>
        </m:r>
      </m:oMath>
      <w:r w:rsidR="00005EAA">
        <w:t xml:space="preserve"> </w:t>
      </w:r>
      <w:r>
        <w:t>(рис. 9).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401AD">
        <w:tc>
          <w:tcPr>
            <w:tcW w:w="4818" w:type="dxa"/>
            <w:shd w:val="clear" w:color="auto" w:fill="auto"/>
          </w:tcPr>
          <w:p w:rsidR="009401AD" w:rsidRDefault="00011054">
            <w:pPr>
              <w:pStyle w:val="ab"/>
              <w:jc w:val="center"/>
            </w:pPr>
            <w:r>
              <w:rPr>
                <w:noProof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4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align>top</wp:align>
                      </wp:positionV>
                      <wp:extent cx="1300480" cy="1884680"/>
                      <wp:effectExtent l="0" t="0" r="0" b="0"/>
                      <wp:wrapTopAndBottom/>
                      <wp:docPr id="25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0480" cy="1884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11054" w:rsidRDefault="00011054">
                                  <w:pPr>
                                    <w:pStyle w:val="a9"/>
                                  </w:pPr>
                                  <w:r>
                                    <w:rPr>
                                      <w:noProof/>
                                      <w:lang w:eastAsia="ru-RU" w:bidi="ar-SA"/>
                                    </w:rPr>
                                    <w:drawing>
                                      <wp:inline distT="0" distB="0" distL="0" distR="0">
                                        <wp:extent cx="1300480" cy="1572342"/>
                                        <wp:effectExtent l="0" t="0" r="0" b="0"/>
                                        <wp:docPr id="26" name="Изображение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Изображение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0480" cy="15723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br/>
                                    <w:t xml:space="preserve">Рис.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>SEQ Рис. \* ARABIC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9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9" o:spid="_x0000_s1034" type="#_x0000_t202" style="position:absolute;left:0;text-align:left;margin-left:0;margin-top:0;width:102.4pt;height:148.4pt;z-index:42;visibility:visible;mso-wrap-style:square;mso-wrap-distance-left:0;mso-wrap-distance-top:0;mso-wrap-distance-right:0;mso-wrap-distance-bottom:0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" filled="f" stroked="f">
                      <v:textbox inset="0,0,0,0">
                        <w:txbxContent>
                          <w:p w:rsidR="00011054" w:rsidRDefault="00011054">
                            <w:pPr>
                              <w:pStyle w:val="a9"/>
                            </w:pP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>
                                  <wp:extent cx="1300480" cy="1572342"/>
                                  <wp:effectExtent l="0" t="0" r="0" b="0"/>
                                  <wp:docPr id="26" name="Изображение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Изображение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80" cy="1572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 xml:space="preserve">Рис. </w:t>
                            </w:r>
                            <w:r>
                              <w:fldChar w:fldCharType="begin"/>
                            </w:r>
                            <w:r>
                              <w:instrText>SEQ Рис. \* ARABIC</w:instrText>
                            </w:r>
                            <w:r>
                              <w:fldChar w:fldCharType="separate"/>
                            </w:r>
                            <w:r>
                              <w:t>9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4820" w:type="dxa"/>
            <w:shd w:val="clear" w:color="auto" w:fill="auto"/>
          </w:tcPr>
          <w:p w:rsidR="009401AD" w:rsidRDefault="00011054">
            <w:pPr>
              <w:pStyle w:val="ab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1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align>top</wp:align>
                      </wp:positionV>
                      <wp:extent cx="1300480" cy="1874520"/>
                      <wp:effectExtent l="0" t="0" r="0" b="0"/>
                      <wp:wrapTopAndBottom/>
                      <wp:docPr id="28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0480" cy="18745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11054" w:rsidRDefault="00011054">
                                  <w:pPr>
                                    <w:pStyle w:val="a9"/>
                                  </w:pPr>
                                  <w:r>
                                    <w:rPr>
                                      <w:noProof/>
                                      <w:lang w:eastAsia="ru-RU" w:bidi="ar-SA"/>
                                    </w:rPr>
                                    <w:drawing>
                                      <wp:inline distT="0" distB="0" distL="0" distR="0">
                                        <wp:extent cx="1300480" cy="1557584"/>
                                        <wp:effectExtent l="0" t="0" r="0" b="0"/>
                                        <wp:docPr id="29" name="Изображение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Изображение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0480" cy="1557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br/>
                                    <w:t xml:space="preserve">Рис.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>SEQ Рис. \* ARABIC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10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10" o:spid="_x0000_s1035" type="#_x0000_t202" style="position:absolute;left:0;text-align:left;margin-left:0;margin-top:0;width:102.4pt;height:147.6pt;z-index:51;visibility:visible;mso-wrap-style:square;mso-wrap-distance-left:0;mso-wrap-distance-top:0;mso-wrap-distance-right:0;mso-wrap-distance-bottom:0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" filled="f" stroked="f">
                      <v:textbox inset="0,0,0,0">
                        <w:txbxContent>
                          <w:p w:rsidR="00011054" w:rsidRDefault="00011054">
                            <w:pPr>
                              <w:pStyle w:val="a9"/>
                            </w:pP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>
                                  <wp:extent cx="1300480" cy="1557584"/>
                                  <wp:effectExtent l="0" t="0" r="0" b="0"/>
                                  <wp:docPr id="29" name="Изображение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Изображение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80" cy="1557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 xml:space="preserve">Рис. </w:t>
                            </w:r>
                            <w:r>
                              <w:fldChar w:fldCharType="begin"/>
                            </w:r>
                            <w:r>
                              <w:instrText>SEQ Рис. \* ARABIC</w:instrText>
                            </w:r>
                            <w:r>
                              <w:fldChar w:fldCharType="separate"/>
                            </w:r>
                            <w:r>
                              <w:t>10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</w:tbl>
    <w:p w:rsidR="009401AD" w:rsidRDefault="00011054">
      <w:pPr>
        <w:pStyle w:val="a1"/>
      </w:pPr>
      <w:r>
        <w:t>Формулы перехода от цилиндрических координат к декартовым можно задать следующим образом:</w:t>
      </w:r>
    </w:p>
    <w:p w:rsidR="009401AD" w:rsidRDefault="00011054">
      <w:pPr>
        <w:pStyle w:val="a1"/>
        <w:jc w:val="center"/>
      </w:pPr>
      <m:oMath>
        <m:r>
          <w:rPr>
            <w:rFonts w:ascii="Cambria Math" w:hAnsi="Cambria Math"/>
          </w:rPr>
          <m:t>x=ρcosφ,</m:t>
        </m:r>
      </m:oMath>
      <w:r>
        <w:t xml:space="preserve"> </w:t>
      </w:r>
      <m:oMath>
        <m:r>
          <w:rPr>
            <w:rFonts w:ascii="Cambria Math" w:hAnsi="Cambria Math"/>
          </w:rPr>
          <m:t>y=ρsinφ,</m:t>
        </m:r>
      </m:oMath>
      <w:r>
        <w:t xml:space="preserve"> </w:t>
      </w:r>
      <m:oMath>
        <m:r>
          <w:rPr>
            <w:rFonts w:ascii="Cambria Math" w:hAnsi="Cambria Math"/>
          </w:rPr>
          <m:t>z=z.</m:t>
        </m:r>
      </m:oMath>
    </w:p>
    <w:p w:rsidR="00005EAA" w:rsidRDefault="00005EAA">
      <w:pPr>
        <w:pStyle w:val="3"/>
        <w:rPr>
          <w:b w:val="0"/>
        </w:rPr>
      </w:pPr>
    </w:p>
    <w:p w:rsidR="009401AD" w:rsidRPr="00005EAA" w:rsidRDefault="00011054" w:rsidP="00005EAA">
      <w:pPr>
        <w:pStyle w:val="3"/>
        <w:rPr>
          <w:b w:val="0"/>
        </w:rPr>
      </w:pPr>
      <w:r>
        <w:rPr>
          <w:b w:val="0"/>
        </w:rPr>
        <w:t xml:space="preserve">2. </w:t>
      </w:r>
      <w:r w:rsidRPr="00005EAA">
        <w:rPr>
          <w:b w:val="0"/>
          <w:sz w:val="32"/>
          <w:szCs w:val="32"/>
        </w:rPr>
        <w:t>Сферическая</w:t>
      </w:r>
      <w:r>
        <w:rPr>
          <w:b w:val="0"/>
        </w:rPr>
        <w:t xml:space="preserve"> система координат</w:t>
      </w:r>
    </w:p>
    <w:p w:rsidR="009401AD" w:rsidRDefault="00011054">
      <w:pPr>
        <w:pStyle w:val="a1"/>
      </w:pPr>
      <w:r>
        <w:t>В сферических координатах положение точки в пространстве определяется линейной координатой</w:t>
      </w:r>
      <w:r w:rsidR="00005EAA">
        <w:t xml:space="preserve"> </w:t>
      </w:r>
      <m:oMath>
        <m:r>
          <w:rPr>
            <w:rFonts w:ascii="Cambria Math" w:hAnsi="Cambria Math"/>
          </w:rPr>
          <m:t>ρ</m:t>
        </m:r>
      </m:oMath>
      <w:r w:rsidR="00005EAA">
        <w:t xml:space="preserve"> </w:t>
      </w:r>
      <w:r>
        <w:t>– расстоянием от точки до начала декартовой системы координат (или полюса сферической системы),</w:t>
      </w:r>
      <w:r w:rsidR="00005EAA">
        <w:t xml:space="preserve"> </w:t>
      </w:r>
      <m:oMath>
        <m:r>
          <w:rPr>
            <w:rFonts w:ascii="Cambria Math" w:hAnsi="Cambria Math"/>
          </w:rPr>
          <m:t>φ</m:t>
        </m:r>
      </m:oMath>
      <w:r w:rsidR="00005EAA">
        <w:t xml:space="preserve"> </w:t>
      </w:r>
      <w:r>
        <w:t>– полярным углом между положительной полуосью</w:t>
      </w:r>
      <w:r w:rsidR="00005EAA">
        <w:t xml:space="preserve"> </w:t>
      </w:r>
      <m:oMath>
        <m:r>
          <w:rPr>
            <w:rFonts w:ascii="Cambria Math" w:hAnsi="Cambria Math"/>
          </w:rPr>
          <m:t>Ox</m:t>
        </m:r>
      </m:oMath>
      <w:r w:rsidR="00005EAA">
        <w:t xml:space="preserve"> </w:t>
      </w:r>
      <w:r>
        <w:t>и проекцией точки на плоскость</w:t>
      </w:r>
      <w:r w:rsidR="00005EAA">
        <w:t xml:space="preserve"> </w:t>
      </w:r>
      <m:oMath>
        <m:r>
          <w:rPr>
            <w:rFonts w:ascii="Cambria Math" w:hAnsi="Cambria Math"/>
          </w:rPr>
          <m:t>Oxy,</m:t>
        </m:r>
      </m:oMath>
      <w:r w:rsidR="00005EAA">
        <w:t xml:space="preserve"> </w:t>
      </w:r>
      <w:r>
        <w:t>и</w:t>
      </w:r>
      <w:r w:rsidR="00005EAA">
        <w:t xml:space="preserve"> </w:t>
      </w:r>
      <m:oMath>
        <m:r>
          <w:rPr>
            <w:rFonts w:ascii="Cambria Math" w:hAnsi="Cambria Math"/>
          </w:rPr>
          <m:t>θ</m:t>
        </m:r>
      </m:oMath>
      <w:r w:rsidR="00005EAA">
        <w:t xml:space="preserve"> </w:t>
      </w:r>
      <w:r>
        <w:t>– углом между положительной полуосью оси</w:t>
      </w:r>
      <w:r w:rsidR="00005EAA">
        <w:t xml:space="preserve"> </w:t>
      </w:r>
      <m:oMath>
        <m:r>
          <w:rPr>
            <w:rFonts w:ascii="Cambria Math" w:hAnsi="Cambria Math"/>
          </w:rPr>
          <m:t>Oz</m:t>
        </m:r>
      </m:oMath>
      <w:r w:rsidR="00005EAA">
        <w:t xml:space="preserve"> </w:t>
      </w:r>
      <w:r>
        <w:t>и отрезком</w:t>
      </w:r>
      <w:r w:rsidR="00005EAA">
        <w:t xml:space="preserve"> </w:t>
      </w:r>
      <m:oMath>
        <m:r>
          <w:rPr>
            <w:rFonts w:ascii="Cambria Math" w:hAnsi="Cambria Math"/>
          </w:rPr>
          <m:t>OP</m:t>
        </m:r>
      </m:oMath>
      <w:r w:rsidR="00005EAA">
        <w:t xml:space="preserve"> </w:t>
      </w:r>
      <w:r>
        <w:t>(рис. 10). При этом</w:t>
      </w:r>
    </w:p>
    <w:p w:rsidR="009401AD" w:rsidRDefault="00011054">
      <w:pPr>
        <w:pStyle w:val="a1"/>
        <w:jc w:val="center"/>
      </w:pPr>
      <m:oMath>
        <m:r>
          <w:rPr>
            <w:rFonts w:ascii="Cambria Math" w:hAnsi="Cambria Math"/>
          </w:rPr>
          <m:t>ρ≥0,</m:t>
        </m:r>
      </m:oMath>
      <w:r>
        <w:t xml:space="preserve"> </w:t>
      </w:r>
      <m:oMath>
        <m:r>
          <w:rPr>
            <w:rFonts w:ascii="Cambria Math" w:hAnsi="Cambria Math"/>
          </w:rPr>
          <m:t>0≤φ&lt;2π,</m:t>
        </m:r>
      </m:oMath>
      <w:r>
        <w:t xml:space="preserve"> </w:t>
      </w:r>
      <m:oMath>
        <m:r>
          <w:rPr>
            <w:rFonts w:ascii="Cambria Math" w:hAnsi="Cambria Math"/>
          </w:rPr>
          <m:t>0≤θ≤π.</m:t>
        </m:r>
      </m:oMath>
    </w:p>
    <w:p w:rsidR="009401AD" w:rsidRDefault="00011054">
      <w:pPr>
        <w:pStyle w:val="a1"/>
      </w:pPr>
      <w:r>
        <w:t>Зададим формулы перехода от сферических координат к декартовым:</w:t>
      </w:r>
    </w:p>
    <w:p w:rsidR="009401AD" w:rsidRDefault="00011054">
      <w:pPr>
        <w:pStyle w:val="a1"/>
        <w:jc w:val="center"/>
      </w:pPr>
      <m:oMath>
        <m:r>
          <w:rPr>
            <w:rFonts w:ascii="Cambria Math" w:hAnsi="Cambria Math"/>
          </w:rPr>
          <m:t>x=ρsinθcosθ,</m:t>
        </m:r>
      </m:oMath>
      <w:r>
        <w:t xml:space="preserve"> </w:t>
      </w:r>
      <m:oMath>
        <m:r>
          <w:rPr>
            <w:rFonts w:ascii="Cambria Math" w:hAnsi="Cambria Math"/>
          </w:rPr>
          <m:t>y=ρsinθsinφ,</m:t>
        </m:r>
      </m:oMath>
      <w:r>
        <w:t xml:space="preserve"> </w:t>
      </w:r>
      <m:oMath>
        <m:r>
          <w:rPr>
            <w:rFonts w:ascii="Cambria Math" w:hAnsi="Cambria Math"/>
          </w:rPr>
          <m:t>z=ρcosθ.</m:t>
        </m:r>
      </m:oMath>
    </w:p>
    <w:p w:rsidR="009401AD" w:rsidRDefault="009401AD">
      <w:pPr>
        <w:pStyle w:val="2"/>
      </w:pPr>
    </w:p>
    <w:p w:rsidR="009401AD" w:rsidRDefault="00011054">
      <w:pPr>
        <w:pStyle w:val="2"/>
      </w:pPr>
      <w:r>
        <w:t>6. Якобиан и его геометрический смысл</w:t>
      </w:r>
    </w:p>
    <w:p w:rsidR="009401AD" w:rsidRDefault="00011054">
      <w:pPr>
        <w:pStyle w:val="a1"/>
      </w:pPr>
      <w:r>
        <w:t>Рассмотрим общий случай замены переменных в двойном интеграле. Пусть в плоскости</w:t>
      </w:r>
      <w:r w:rsidR="00005EAA">
        <w:t xml:space="preserve"> </w:t>
      </w:r>
      <m:oMath>
        <m:r>
          <w:rPr>
            <w:rFonts w:ascii="Cambria Math" w:hAnsi="Cambria Math"/>
          </w:rPr>
          <m:t>Oxy</m:t>
        </m:r>
      </m:oMath>
      <w:r w:rsidR="00005EAA">
        <w:t xml:space="preserve"> </w:t>
      </w:r>
      <w:r>
        <w:t>дана область</w:t>
      </w:r>
      <w:r w:rsidR="00005EAA">
        <w:t xml:space="preserve"> </w:t>
      </w:r>
      <m:oMath>
        <m:r>
          <w:rPr>
            <w:rFonts w:ascii="Cambria Math" w:hAnsi="Cambria Math"/>
          </w:rPr>
          <m:t>D,</m:t>
        </m:r>
      </m:oMath>
      <w:r w:rsidR="00005EAA">
        <w:t xml:space="preserve"> </w:t>
      </w:r>
      <w:r>
        <w:t>ограниченная линией</w:t>
      </w:r>
      <w:r w:rsidR="00005EAA">
        <w:t xml:space="preserve"> </w:t>
      </w:r>
      <m:oMath>
        <m:r>
          <w:rPr>
            <w:rFonts w:ascii="Cambria Math" w:hAnsi="Cambria Math"/>
          </w:rPr>
          <m:t>L.</m:t>
        </m:r>
      </m:oMath>
      <w:r w:rsidR="00005EAA">
        <w:t xml:space="preserve"> </w:t>
      </w:r>
      <w:r>
        <w:t>Предположим, что</w:t>
      </w:r>
      <w:r w:rsidR="00005EAA">
        <w:t xml:space="preserve"> </w:t>
      </w:r>
      <m:oMath>
        <m:r>
          <w:rPr>
            <w:rFonts w:ascii="Cambria Math" w:hAnsi="Cambria Math"/>
          </w:rPr>
          <m:t>x</m:t>
        </m:r>
      </m:oMath>
      <w:r w:rsidR="00005EAA">
        <w:t xml:space="preserve"> </w:t>
      </w:r>
      <w:r>
        <w:t>и</w:t>
      </w:r>
      <w:r w:rsidR="00005EAA">
        <w:t xml:space="preserve"> </w:t>
      </w:r>
      <m:oMath>
        <m:r>
          <w:rPr>
            <w:rFonts w:ascii="Cambria Math" w:hAnsi="Cambria Math"/>
          </w:rPr>
          <m:t>y</m:t>
        </m:r>
      </m:oMath>
      <w:r w:rsidR="00005EAA">
        <w:t xml:space="preserve"> </w:t>
      </w:r>
      <w:r>
        <w:t>являются однозначными и непрерывно дифференцируемыми функциями новых переменных</w:t>
      </w:r>
      <w:r w:rsidR="00005EAA">
        <w:t xml:space="preserve"> </w:t>
      </w:r>
      <m:oMath>
        <m:r>
          <w:rPr>
            <w:rFonts w:ascii="Cambria Math" w:hAnsi="Cambria Math"/>
          </w:rPr>
          <m:t>u</m:t>
        </m:r>
      </m:oMath>
      <w:r w:rsidR="00005EAA">
        <w:t xml:space="preserve"> </w:t>
      </w:r>
      <w:r>
        <w:t>и</w:t>
      </w:r>
      <w:r w:rsidR="00005EAA">
        <w:t xml:space="preserve"> </w:t>
      </w:r>
      <m:oMath>
        <m:r>
          <w:rPr>
            <w:rFonts w:ascii="Cambria Math" w:hAnsi="Cambria Math"/>
          </w:rPr>
          <m:t>v:</m:t>
        </m:r>
      </m:oMath>
    </w:p>
    <w:p w:rsidR="009401AD" w:rsidRDefault="00011054">
      <w:pPr>
        <w:pStyle w:val="a1"/>
        <w:jc w:val="center"/>
      </w:pPr>
      <m:oMath>
        <m:r>
          <w:rPr>
            <w:rFonts w:ascii="Cambria Math" w:hAnsi="Cambria Math"/>
          </w:rPr>
          <m:t>x=φ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u,v</m:t>
            </m:r>
          </m:e>
        </m:d>
        <m:r>
          <w:rPr>
            <w:rFonts w:ascii="Cambria Math" w:hAnsi="Cambria Math"/>
          </w:rPr>
          <m:t>,</m:t>
        </m:r>
      </m:oMath>
      <w:r>
        <w:t xml:space="preserve"> </w:t>
      </w:r>
      <m:oMath>
        <m:r>
          <w:rPr>
            <w:rFonts w:ascii="Cambria Math" w:hAnsi="Cambria Math"/>
          </w:rPr>
          <m:t>y=ψ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u,v</m:t>
            </m:r>
          </m:e>
        </m:d>
        <m:r>
          <w:rPr>
            <w:rFonts w:ascii="Cambria Math" w:hAnsi="Cambria Math"/>
          </w:rPr>
          <m:t>.</m:t>
        </m:r>
      </m:oMath>
    </w:p>
    <w:p w:rsidR="009401AD" w:rsidRDefault="00011054">
      <w:pPr>
        <w:pStyle w:val="a1"/>
      </w:pPr>
      <w:r>
        <w:t>Рассмотрим прямоугольную систему координат</w:t>
      </w:r>
      <w:r w:rsidR="00005EAA">
        <w:t xml:space="preserve"> </w:t>
      </w:r>
      <m:oMath>
        <m:r>
          <w:rPr>
            <w:rFonts w:ascii="Cambria Math" w:hAnsi="Cambria Math"/>
          </w:rPr>
          <m:t>Ouv,</m:t>
        </m:r>
      </m:oMath>
      <w:r w:rsidR="00005EAA">
        <w:t xml:space="preserve"> </w:t>
      </w:r>
      <w:r>
        <w:t>точка</w:t>
      </w:r>
      <w:r w:rsidR="00005EAA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u,v</m:t>
            </m:r>
          </m:e>
        </m:d>
      </m:oMath>
      <w:r w:rsidR="00005EAA">
        <w:t xml:space="preserve"> </w:t>
      </w:r>
      <w:r>
        <w:t>которой соответствует точке</w:t>
      </w:r>
      <w:r w:rsidR="00005EAA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005EAA">
        <w:t xml:space="preserve"> </w:t>
      </w:r>
      <w:r>
        <w:t>из области</w:t>
      </w:r>
      <w:r w:rsidR="00005EAA">
        <w:t xml:space="preserve"> </w:t>
      </w:r>
      <m:oMath>
        <m:r>
          <w:rPr>
            <w:rFonts w:ascii="Cambria Math" w:hAnsi="Cambria Math"/>
          </w:rPr>
          <m:t>D.</m:t>
        </m:r>
      </m:oMath>
      <w:r w:rsidR="00005EAA">
        <w:t xml:space="preserve"> </w:t>
      </w:r>
      <w:r>
        <w:t>Все такие точки образуют в плоскости</w:t>
      </w:r>
      <w:r w:rsidR="00005EAA">
        <w:t xml:space="preserve"> </w:t>
      </w:r>
      <m:oMath>
        <m:r>
          <w:rPr>
            <w:rFonts w:ascii="Cambria Math" w:hAnsi="Cambria Math"/>
          </w:rPr>
          <m:t>Ouv</m:t>
        </m:r>
      </m:oMath>
      <w:r w:rsidR="00005EAA">
        <w:t xml:space="preserve"> </w:t>
      </w:r>
      <w:r>
        <w:t>область</w:t>
      </w:r>
      <w:r w:rsidR="00005EAA">
        <w:t xml:space="preserve"> </w:t>
      </w:r>
      <m:oMath>
        <m:r>
          <w:rPr>
            <w:rFonts w:ascii="Cambria Math" w:hAnsi="Cambria Math"/>
          </w:rPr>
          <m:t>D',</m:t>
        </m:r>
      </m:oMath>
      <w:r w:rsidR="00005EAA">
        <w:t xml:space="preserve"> </w:t>
      </w:r>
      <w:r>
        <w:t>ограниченную линией</w:t>
      </w:r>
      <w:r w:rsidR="00005EAA">
        <w:t xml:space="preserve"> </w:t>
      </w:r>
      <m:oMath>
        <m:r>
          <w:rPr>
            <w:rFonts w:ascii="Cambria Math" w:hAnsi="Cambria Math"/>
          </w:rPr>
          <m:t>L'.</m:t>
        </m:r>
      </m:oMath>
      <w:r w:rsidR="00005EAA">
        <w:t xml:space="preserve"> </w:t>
      </w:r>
      <w:r>
        <w:lastRenderedPageBreak/>
        <w:t>Функции</w:t>
      </w:r>
      <w:r w:rsidR="00005EAA">
        <w:t xml:space="preserve"> </w:t>
      </w:r>
      <m:oMath>
        <m:r>
          <w:rPr>
            <w:rFonts w:ascii="Cambria Math" w:hAnsi="Cambria Math"/>
          </w:rPr>
          <m:t>x=φ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u,v</m:t>
            </m:r>
          </m:e>
        </m:d>
        <m:r>
          <w:rPr>
            <w:rFonts w:ascii="Cambria Math" w:hAnsi="Cambria Math"/>
          </w:rPr>
          <m:t>,y=ψ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u,v</m:t>
            </m:r>
          </m:e>
        </m:d>
      </m:oMath>
      <w:r>
        <w:t xml:space="preserve"> устанавливают </w:t>
      </w:r>
      <w:r>
        <w:rPr>
          <w:b/>
          <w:bCs/>
        </w:rPr>
        <w:t>взаимно однозначное соответствие</w:t>
      </w:r>
      <w:r>
        <w:t xml:space="preserve"> между точками областей</w:t>
      </w:r>
      <w:r w:rsidR="00005EAA">
        <w:t xml:space="preserve"> </w:t>
      </w:r>
      <m:oMath>
        <m:r>
          <w:rPr>
            <w:rFonts w:ascii="Cambria Math" w:hAnsi="Cambria Math"/>
          </w:rPr>
          <m:t>D</m:t>
        </m:r>
      </m:oMath>
      <w:r w:rsidR="00005EAA">
        <w:t xml:space="preserve"> </w:t>
      </w:r>
      <w:r>
        <w:t>и</w:t>
      </w:r>
      <w:r w:rsidR="00005EAA">
        <w:t xml:space="preserve"> </w:t>
      </w:r>
      <m:oMath>
        <m:r>
          <w:rPr>
            <w:rFonts w:ascii="Cambria Math" w:hAnsi="Cambria Math"/>
          </w:rPr>
          <m:t>D'.</m:t>
        </m:r>
      </m:oMath>
      <w:r w:rsidR="00005EAA">
        <w:t xml:space="preserve"> </w:t>
      </w:r>
      <w:r>
        <w:t>При этом линиям</w:t>
      </w:r>
      <w:r w:rsidR="00005EAA">
        <w:t xml:space="preserve"> </w:t>
      </w:r>
      <m:oMath>
        <m:r>
          <w:rPr>
            <w:rFonts w:ascii="Cambria Math" w:hAnsi="Cambria Math"/>
          </w:rPr>
          <m:t>u=const</m:t>
        </m:r>
      </m:oMath>
      <w:r w:rsidR="00005EAA">
        <w:t xml:space="preserve"> </w:t>
      </w:r>
      <w:r>
        <w:t>и</w:t>
      </w:r>
      <w:r w:rsidR="00005EAA">
        <w:t xml:space="preserve"> </w:t>
      </w:r>
      <m:oMath>
        <m:r>
          <w:rPr>
            <w:rFonts w:ascii="Cambria Math" w:hAnsi="Cambria Math"/>
          </w:rPr>
          <m:t>v=const</m:t>
        </m:r>
      </m:oMath>
      <w:r w:rsidR="00005EAA">
        <w:t xml:space="preserve"> </w:t>
      </w:r>
      <w:r>
        <w:t>в плоскости</w:t>
      </w:r>
      <w:r w:rsidR="00005EAA">
        <w:t xml:space="preserve"> </w:t>
      </w:r>
      <m:oMath>
        <m:r>
          <w:rPr>
            <w:rFonts w:ascii="Cambria Math" w:hAnsi="Cambria Math"/>
          </w:rPr>
          <m:t>Ouv</m:t>
        </m:r>
      </m:oMath>
      <w:r w:rsidR="00005EAA">
        <w:t xml:space="preserve"> </w:t>
      </w:r>
      <w:r>
        <w:t>будут соответствовать некоторые линии в плоскости</w:t>
      </w:r>
      <w:r w:rsidR="00005EAA">
        <w:t xml:space="preserve"> </w:t>
      </w:r>
      <m:oMath>
        <m:r>
          <w:rPr>
            <w:rFonts w:ascii="Cambria Math" w:hAnsi="Cambria Math"/>
          </w:rPr>
          <m:t>Oxy.</m:t>
        </m:r>
      </m:oMath>
    </w:p>
    <w:p w:rsidR="009401AD" w:rsidRDefault="00011054">
      <w:pPr>
        <w:pStyle w:val="a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3902710" cy="1955165"/>
                <wp:effectExtent l="0" t="0" r="0" b="0"/>
                <wp:wrapTopAndBottom/>
                <wp:docPr id="31" name="Врезк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710" cy="1955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1054" w:rsidRDefault="00011054">
                            <w:pPr>
                              <w:pStyle w:val="a9"/>
                            </w:pP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>
                                  <wp:extent cx="3888298" cy="1645285"/>
                                  <wp:effectExtent l="0" t="0" r="0" b="0"/>
                                  <wp:docPr id="32" name="Изображение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Изображение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8298" cy="1645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 xml:space="preserve">Рис. </w:t>
                            </w:r>
                            <w:r>
                              <w:fldChar w:fldCharType="begin"/>
                            </w:r>
                            <w:r>
                              <w:instrText>SEQ Рис. \* ARABIC</w:instrText>
                            </w:r>
                            <w:r>
                              <w:fldChar w:fldCharType="separate"/>
                            </w:r>
                            <w:r>
                              <w:t>11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11" o:spid="_x0000_s1036" type="#_x0000_t202" style="position:absolute;left:0;text-align:left;margin-left:0;margin-top:0;width:307.3pt;height:153.95pt;z-index:52;visibility:visible;mso-wrap-style:square;mso-wrap-distance-left:0;mso-wrap-distance-top:0;mso-wrap-distance-right:0;mso-wrap-distance-bottom:0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" filled="f" stroked="f">
                <v:textbox inset="0,0,0,0">
                  <w:txbxContent>
                    <w:p w:rsidR="00011054" w:rsidRDefault="00011054">
                      <w:pPr>
                        <w:pStyle w:val="a9"/>
                      </w:pPr>
                      <w:r>
                        <w:rPr>
                          <w:noProof/>
                          <w:lang w:eastAsia="ru-RU" w:bidi="ar-SA"/>
                        </w:rPr>
                        <w:drawing>
                          <wp:inline distT="0" distB="0" distL="0" distR="0">
                            <wp:extent cx="3888298" cy="1645285"/>
                            <wp:effectExtent l="0" t="0" r="0" b="0"/>
                            <wp:docPr id="32" name="Изображение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Изображение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8298" cy="1645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 xml:space="preserve">Рис. </w:t>
                      </w:r>
                      <w:r>
                        <w:fldChar w:fldCharType="begin"/>
                      </w:r>
                      <w:r>
                        <w:instrText>SEQ Рис. \* ARABIC</w:instrText>
                      </w:r>
                      <w:r>
                        <w:fldChar w:fldCharType="separate"/>
                      </w:r>
                      <w:r>
                        <w:t>11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401AD" w:rsidRDefault="00011054" w:rsidP="00005EAA">
      <w:pPr>
        <w:pStyle w:val="a1"/>
      </w:pPr>
      <w:r>
        <w:t xml:space="preserve">Рассмотрим в плоскости </w:t>
      </w:r>
      <m:oMath>
        <m:r>
          <w:rPr>
            <w:rFonts w:ascii="Cambria Math" w:hAnsi="Cambria Math"/>
          </w:rPr>
          <m:t>Ouv</m:t>
        </m:r>
      </m:oMath>
      <w:r>
        <w:t xml:space="preserve"> прямоугольную площадку </w:t>
      </w:r>
      <m:oMath>
        <m:r>
          <w:rPr>
            <w:rFonts w:ascii="Cambria Math" w:hAnsi="Cambria Math"/>
          </w:rPr>
          <m:t>ΔS',</m:t>
        </m:r>
      </m:oMath>
      <w:r w:rsidR="00005EAA">
        <w:t xml:space="preserve"> </w:t>
      </w:r>
      <w:r>
        <w:t xml:space="preserve">ограниченную </w:t>
      </w:r>
      <w:proofErr w:type="gramStart"/>
      <w:r>
        <w:t>прямыми</w:t>
      </w:r>
      <w:proofErr w:type="gramEnd"/>
      <w:r w:rsidR="00005EAA">
        <w:t xml:space="preserve"> </w:t>
      </w:r>
      <m:oMath>
        <m:r>
          <w:rPr>
            <w:rFonts w:ascii="Cambria Math" w:hAnsi="Cambria Math"/>
          </w:rPr>
          <m:t>u=const,u+Δu=const,v=const</m:t>
        </m:r>
        <m:r>
          <m:rPr>
            <m:lit/>
            <m:nor/>
          </m:rPr>
          <m:t xml:space="preserve"> и </m:t>
        </m:r>
        <m:r>
          <w:rPr>
            <w:rFonts w:ascii="Cambria Math" w:hAnsi="Cambria Math"/>
          </w:rPr>
          <m:t>v+Δv=const.</m:t>
        </m:r>
      </m:oMath>
      <w:r w:rsidR="00005EAA">
        <w:t xml:space="preserve"> </w:t>
      </w:r>
      <w:r>
        <w:t>Ей будет соответствовать криволинейная площадка</w:t>
      </w:r>
      <w:r w:rsidR="00005EAA">
        <w:t xml:space="preserve"> </w:t>
      </w:r>
      <m:oMath>
        <m:r>
          <w:rPr>
            <w:rFonts w:ascii="Cambria Math" w:hAnsi="Cambria Math"/>
          </w:rPr>
          <m:t>ΔS</m:t>
        </m:r>
      </m:oMath>
      <w:r w:rsidR="00005EAA">
        <w:t xml:space="preserve"> </w:t>
      </w:r>
      <w:r>
        <w:t>в плоскости</w:t>
      </w:r>
      <w:r w:rsidR="00005EAA">
        <w:t xml:space="preserve"> </w:t>
      </w:r>
      <m:oMath>
        <m:r>
          <w:rPr>
            <w:rFonts w:ascii="Cambria Math" w:hAnsi="Cambria Math"/>
          </w:rPr>
          <m:t>Oxy</m:t>
        </m:r>
      </m:oMath>
      <w:r w:rsidR="00005EAA">
        <w:t xml:space="preserve"> </w:t>
      </w:r>
      <w:r>
        <w:t>(рис. 11). Площади рассматриваемых площадок тоже будем обозначать</w:t>
      </w:r>
      <w:r w:rsidR="00005EAA">
        <w:t xml:space="preserve"> </w:t>
      </w:r>
      <m:oMath>
        <m:r>
          <w:rPr>
            <w:rFonts w:ascii="Cambria Math" w:hAnsi="Cambria Math"/>
          </w:rPr>
          <m:t>ΔS'</m:t>
        </m:r>
      </m:oMath>
      <w:r w:rsidR="00005EAA">
        <w:t xml:space="preserve"> </w:t>
      </w:r>
      <w:r>
        <w:t>и</w:t>
      </w:r>
      <w:r w:rsidR="00005EAA">
        <w:t xml:space="preserve"> </w:t>
      </w:r>
      <m:oMath>
        <m:r>
          <w:rPr>
            <w:rFonts w:ascii="Cambria Math" w:hAnsi="Cambria Math"/>
          </w:rPr>
          <m:t>ΔS.</m:t>
        </m:r>
      </m:oMath>
      <w:r w:rsidR="00005EAA">
        <w:t xml:space="preserve"> </w:t>
      </w:r>
      <w:r>
        <w:t>При этом</w:t>
      </w:r>
      <w:r w:rsidR="00005EAA">
        <w:t xml:space="preserve"> </w:t>
      </w:r>
      <m:oMath>
        <m:r>
          <w:rPr>
            <w:rFonts w:ascii="Cambria Math" w:hAnsi="Cambria Math"/>
          </w:rPr>
          <m:t>ΔS'=ΔuΔv.</m:t>
        </m:r>
      </m:oMath>
      <w:r w:rsidR="00005EAA">
        <w:t xml:space="preserve"> </w:t>
      </w:r>
      <w:r>
        <w:t>Найдем площадь</w:t>
      </w:r>
      <w:r w:rsidR="00005EAA">
        <w:t xml:space="preserve"> </w:t>
      </w:r>
      <m:oMath>
        <m:r>
          <w:rPr>
            <w:rFonts w:ascii="Cambria Math" w:hAnsi="Cambria Math"/>
          </w:rPr>
          <m:t>ΔS.</m:t>
        </m:r>
      </m:oMath>
      <w:r w:rsidR="00005EAA">
        <w:t xml:space="preserve"> </w:t>
      </w:r>
      <w:r>
        <w:t>Обозначим вершины этого криволинейного четырехугольника</w:t>
      </w:r>
      <w:r w:rsidR="00005EAA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2,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,</m:t>
        </m:r>
      </m:oMath>
      <w:r w:rsidR="00005EAA">
        <w:t xml:space="preserve"> </w:t>
      </w:r>
      <w:r>
        <w:t>где</w:t>
      </w:r>
    </w:p>
    <w:p w:rsidR="00005EAA" w:rsidRPr="00005EAA" w:rsidRDefault="00443BF1">
      <w:pPr>
        <w:pStyle w:val="a1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=φ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</m:t>
              </m:r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=ψ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</m:t>
              </m:r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005EAA" w:rsidRPr="00005EAA" w:rsidRDefault="00443BF1">
      <w:pPr>
        <w:pStyle w:val="a1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=φ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u+Δu,v</m:t>
              </m:r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=ψ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u+Δu,v</m:t>
              </m:r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005EAA" w:rsidRPr="00005EAA" w:rsidRDefault="00443BF1">
      <w:pPr>
        <w:pStyle w:val="a1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=φ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u+Δu,v+Δv</m:t>
              </m:r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=ψ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u+Δu,v+Δv</m:t>
              </m:r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9401AD" w:rsidRPr="00005EAA" w:rsidRDefault="00443BF1">
      <w:pPr>
        <w:pStyle w:val="a1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=φ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u,v+Δv</m:t>
              </m:r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=ψ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u,v+Δv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9401AD" w:rsidRDefault="00011054">
      <w:pPr>
        <w:pStyle w:val="a1"/>
      </w:pPr>
      <w:r>
        <w:t xml:space="preserve">Заменим малые приращения </w:t>
      </w:r>
      <m:oMath>
        <m:r>
          <w:rPr>
            <w:rFonts w:ascii="Cambria Math" w:hAnsi="Cambria Math"/>
          </w:rPr>
          <m:t>Δu</m:t>
        </m:r>
      </m:oMath>
      <w:r w:rsidR="00005EAA">
        <w:t xml:space="preserve"> и </w:t>
      </w:r>
      <m:oMath>
        <m:r>
          <w:rPr>
            <w:rFonts w:ascii="Cambria Math" w:hAnsi="Cambria Math"/>
          </w:rPr>
          <m:t>Δv</m:t>
        </m:r>
      </m:oMath>
      <w:r>
        <w:t xml:space="preserve"> соответствующими дифферен</w:t>
      </w:r>
      <w:r w:rsidR="00005EAA">
        <w:softHyphen/>
      </w:r>
      <w:r>
        <w:t>циалами. Тогда</w:t>
      </w:r>
    </w:p>
    <w:p w:rsidR="00005EAA" w:rsidRPr="00005EAA" w:rsidRDefault="00443BF1">
      <w:pPr>
        <w:pStyle w:val="a1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=φ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</m:t>
              </m:r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=ψ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</m:t>
              </m:r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005EAA" w:rsidRPr="00005EAA" w:rsidRDefault="00443BF1">
      <w:pPr>
        <w:pStyle w:val="a1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=φ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</m:t>
              </m:r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∂φ</m:t>
              </m:r>
            </m:num>
            <m:den>
              <m:r>
                <w:rPr>
                  <w:rFonts w:ascii="Cambria Math" w:hAnsi="Cambria Math"/>
                </w:rPr>
                <m:t>∂u</m:t>
              </m:r>
            </m:den>
          </m:f>
          <m:r>
            <w:rPr>
              <w:rFonts w:ascii="Cambria Math" w:hAnsi="Cambria Math"/>
            </w:rPr>
            <m:t>Δu,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=ψ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</m:t>
              </m:r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∂ψ</m:t>
              </m:r>
            </m:num>
            <m:den>
              <m:r>
                <w:rPr>
                  <w:rFonts w:ascii="Cambria Math" w:hAnsi="Cambria Math"/>
                </w:rPr>
                <m:t>∂u</m:t>
              </m:r>
            </m:den>
          </m:f>
          <m:r>
            <w:rPr>
              <w:rFonts w:ascii="Cambria Math" w:hAnsi="Cambria Math"/>
            </w:rPr>
            <m:t>Δu,</m:t>
          </m:r>
        </m:oMath>
      </m:oMathPara>
    </w:p>
    <w:p w:rsidR="00005EAA" w:rsidRPr="00005EAA" w:rsidRDefault="00443BF1">
      <w:pPr>
        <w:pStyle w:val="a1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=φ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</m:t>
              </m:r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∂φ</m:t>
              </m:r>
            </m:num>
            <m:den>
              <m:r>
                <w:rPr>
                  <w:rFonts w:ascii="Cambria Math" w:hAnsi="Cambria Math"/>
                </w:rPr>
                <m:t>∂u</m:t>
              </m:r>
            </m:den>
          </m:f>
          <m:r>
            <w:rPr>
              <w:rFonts w:ascii="Cambria Math" w:hAnsi="Cambria Math"/>
            </w:rPr>
            <m:t>Δu+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∂φ</m:t>
              </m:r>
            </m:num>
            <m:den>
              <m:r>
                <w:rPr>
                  <w:rFonts w:ascii="Cambria Math" w:hAnsi="Cambria Math"/>
                </w:rPr>
                <m:t>∂v</m:t>
              </m:r>
            </m:den>
          </m:f>
          <m:r>
            <w:rPr>
              <w:rFonts w:ascii="Cambria Math" w:hAnsi="Cambria Math"/>
            </w:rPr>
            <m:t>Δv,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=ψ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</m:t>
              </m:r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∂ψ</m:t>
              </m:r>
            </m:num>
            <m:den>
              <m:r>
                <w:rPr>
                  <w:rFonts w:ascii="Cambria Math" w:hAnsi="Cambria Math"/>
                </w:rPr>
                <m:t>∂u</m:t>
              </m:r>
            </m:den>
          </m:f>
          <m:r>
            <w:rPr>
              <w:rFonts w:ascii="Cambria Math" w:hAnsi="Cambria Math"/>
            </w:rPr>
            <m:t>Δu+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∂ψ</m:t>
              </m:r>
            </m:num>
            <m:den>
              <m:r>
                <w:rPr>
                  <w:rFonts w:ascii="Cambria Math" w:hAnsi="Cambria Math"/>
                </w:rPr>
                <m:t>∂v</m:t>
              </m:r>
            </m:den>
          </m:f>
          <m:r>
            <w:rPr>
              <w:rFonts w:ascii="Cambria Math" w:hAnsi="Cambria Math"/>
            </w:rPr>
            <m:t>Δv,</m:t>
          </m:r>
        </m:oMath>
      </m:oMathPara>
    </w:p>
    <w:p w:rsidR="009401AD" w:rsidRPr="00005EAA" w:rsidRDefault="00443BF1">
      <w:pPr>
        <w:pStyle w:val="a1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=φ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</m:t>
              </m:r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∂φ</m:t>
              </m:r>
            </m:num>
            <m:den>
              <m:r>
                <w:rPr>
                  <w:rFonts w:ascii="Cambria Math" w:hAnsi="Cambria Math"/>
                </w:rPr>
                <m:t>∂v</m:t>
              </m:r>
            </m:den>
          </m:f>
          <m:r>
            <w:rPr>
              <w:rFonts w:ascii="Cambria Math" w:hAnsi="Cambria Math"/>
            </w:rPr>
            <m:t>Δv,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=ψ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</m:t>
              </m:r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∂ψ</m:t>
              </m:r>
            </m:num>
            <m:den>
              <m:r>
                <w:rPr>
                  <w:rFonts w:ascii="Cambria Math" w:hAnsi="Cambria Math"/>
                </w:rPr>
                <m:t>∂v</m:t>
              </m:r>
            </m:den>
          </m:f>
          <m:r>
            <w:rPr>
              <w:rFonts w:ascii="Cambria Math" w:hAnsi="Cambria Math"/>
            </w:rPr>
            <m:t>Δv.</m:t>
          </m:r>
        </m:oMath>
      </m:oMathPara>
    </w:p>
    <w:p w:rsidR="009401AD" w:rsidRDefault="00011054">
      <w:pPr>
        <w:pStyle w:val="a1"/>
      </w:pPr>
      <w:r>
        <w:lastRenderedPageBreak/>
        <w:t xml:space="preserve">При этом четырехугольник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можно считать параллелограм</w:t>
      </w:r>
      <w:r>
        <w:softHyphen/>
        <w:t>мом и определить его площадь по формуле из аналитической геометрии: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8"/>
        <w:gridCol w:w="1851"/>
      </w:tblGrid>
      <w:tr w:rsidR="009401AD" w:rsidTr="00A501E1">
        <w:tc>
          <w:tcPr>
            <w:tcW w:w="0" w:type="auto"/>
            <w:shd w:val="clear" w:color="auto" w:fill="auto"/>
          </w:tcPr>
          <w:p w:rsidR="00005EAA" w:rsidRPr="00005EAA" w:rsidRDefault="00011054">
            <w:pPr>
              <w:pStyle w:val="a1"/>
            </w:pPr>
            <m:oMathPara>
              <m:oMath>
                <m:r>
                  <w:rPr>
                    <w:rFonts w:ascii="Cambria Math" w:hAnsi="Cambria Math"/>
                  </w:rPr>
                  <m:t>ΔS≈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005EAA" w:rsidRPr="00005EAA" w:rsidRDefault="00011054">
            <w:pPr>
              <w:pStyle w:val="a1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∂φ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∂u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Δu+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∂φ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∂v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Δv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∂ψ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∂v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Δv-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∂φ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∂v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Δv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∂ψ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∂u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Δu+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∂ψ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∂v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Δv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9401AD" w:rsidRDefault="00011054" w:rsidP="00A501E1">
            <w:pPr>
              <w:pStyle w:val="a1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∂φ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∂u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∂ψ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∂v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∂φ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∂v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∂ψ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∂u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ΔuΔv=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∂φ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∂u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∂φ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∂v</m:t>
                              </m:r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∂ψ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∂u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∂ψ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∂v</m:t>
                              </m:r>
                            </m:den>
                          </m:f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ΔuΔv=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>ΔS'.</m:t>
                </m:r>
              </m:oMath>
            </m:oMathPara>
          </w:p>
        </w:tc>
        <w:tc>
          <w:tcPr>
            <w:tcW w:w="1851" w:type="dxa"/>
            <w:shd w:val="clear" w:color="auto" w:fill="auto"/>
            <w:vAlign w:val="center"/>
          </w:tcPr>
          <w:p w:rsidR="009401AD" w:rsidRDefault="00011054">
            <w:pPr>
              <w:pStyle w:val="ab"/>
              <w:jc w:val="right"/>
            </w:pPr>
            <w:r>
              <w:t>(*)</w:t>
            </w:r>
          </w:p>
        </w:tc>
      </w:tr>
    </w:tbl>
    <w:p w:rsidR="009401AD" w:rsidRDefault="00011054">
      <w:pPr>
        <w:pStyle w:val="a1"/>
      </w:pPr>
      <w:r>
        <w:rPr>
          <w:i/>
        </w:rPr>
        <w:t>Определение</w:t>
      </w:r>
      <w:r>
        <w:rPr>
          <w:iCs w:val="0"/>
        </w:rPr>
        <w:t xml:space="preserve"> </w:t>
      </w:r>
      <w:r>
        <w:rPr>
          <w:i/>
        </w:rPr>
        <w:t>6</w:t>
      </w:r>
      <w:r>
        <w:rPr>
          <w:iCs w:val="0"/>
        </w:rPr>
        <w:t xml:space="preserve">. Определитель </w:t>
      </w:r>
      <m:oMath>
        <m:r>
          <w:rPr>
            <w:rFonts w:ascii="Cambria Math" w:hAnsi="Cambria Math"/>
          </w:rPr>
          <m:t>I=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∂φ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∂u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∂φ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∂v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∂ψ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∂u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∂ψ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∂v</m:t>
                      </m:r>
                    </m:den>
                  </m:f>
                </m:e>
              </m:mr>
            </m:m>
          </m:e>
        </m:d>
      </m:oMath>
      <w:r>
        <w:rPr>
          <w:iCs w:val="0"/>
        </w:rPr>
        <w:t xml:space="preserve"> называется </w:t>
      </w:r>
      <w:r>
        <w:rPr>
          <w:b/>
          <w:bCs/>
          <w:iCs w:val="0"/>
        </w:rPr>
        <w:t>функциональным определителем</w:t>
      </w:r>
      <w:r>
        <w:rPr>
          <w:iCs w:val="0"/>
        </w:rPr>
        <w:t xml:space="preserve"> или </w:t>
      </w:r>
      <w:r>
        <w:rPr>
          <w:b/>
          <w:bCs/>
          <w:iCs w:val="0"/>
        </w:rPr>
        <w:t>якобианом</w:t>
      </w:r>
      <w:r>
        <w:rPr>
          <w:iCs w:val="0"/>
        </w:rPr>
        <w:t xml:space="preserve"> функций</w:t>
      </w:r>
      <w:r w:rsidR="00A501E1">
        <w:rPr>
          <w:iCs w:val="0"/>
        </w:rPr>
        <w:t xml:space="preserve"> </w:t>
      </w:r>
      <m:oMath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A501E1">
        <w:t xml:space="preserve"> </w:t>
      </w:r>
      <w:r>
        <w:rPr>
          <w:iCs w:val="0"/>
        </w:rPr>
        <w:t>и</w:t>
      </w:r>
      <w:r w:rsidR="00A501E1">
        <w:rPr>
          <w:iCs w:val="0"/>
        </w:rPr>
        <w:t xml:space="preserve"> </w:t>
      </w:r>
      <m:oMath>
        <m:r>
          <w:rPr>
            <w:rFonts w:ascii="Cambria Math" w:hAnsi="Cambria Math"/>
          </w:rPr>
          <m:t>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.</m:t>
        </m:r>
      </m:oMath>
    </w:p>
    <w:p w:rsidR="009401AD" w:rsidRDefault="00011054">
      <w:pPr>
        <w:pStyle w:val="a1"/>
      </w:pPr>
      <w:r>
        <w:rPr>
          <w:iCs w:val="0"/>
        </w:rPr>
        <w:t xml:space="preserve">Другая форма записи якобиана: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x,y</m:t>
                </m:r>
              </m:e>
            </m:d>
          </m:num>
          <m:den>
            <m: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u,v</m:t>
                </m:r>
              </m:e>
            </m:d>
          </m:den>
        </m:f>
        <m:r>
          <w:rPr>
            <w:rFonts w:ascii="Cambria Math" w:hAnsi="Cambria Math"/>
          </w:rPr>
          <m:t>=I.</m:t>
        </m:r>
      </m:oMath>
    </w:p>
    <w:p w:rsidR="009401AD" w:rsidRDefault="00011054">
      <w:pPr>
        <w:pStyle w:val="a1"/>
      </w:pPr>
      <w:r>
        <w:rPr>
          <w:iCs w:val="0"/>
        </w:rPr>
        <w:t>Переходя к пределу при</w:t>
      </w:r>
      <w:r w:rsidR="00A501E1">
        <w:rPr>
          <w:iCs w:val="0"/>
        </w:rPr>
        <w:t xml:space="preserve"> </w:t>
      </w:r>
      <m:oMath>
        <m:r>
          <w:rPr>
            <w:rFonts w:ascii="Cambria Math" w:hAnsi="Cambria Math"/>
          </w:rPr>
          <m:t>maxΔS'→0</m:t>
        </m:r>
      </m:oMath>
      <w:r w:rsidR="00A501E1">
        <w:t xml:space="preserve"> </w:t>
      </w:r>
      <w:r>
        <w:rPr>
          <w:iCs w:val="0"/>
        </w:rPr>
        <w:t>в равенстве</w:t>
      </w:r>
      <w:proofErr w:type="gramStart"/>
      <w:r>
        <w:rPr>
          <w:iCs w:val="0"/>
        </w:rPr>
        <w:t xml:space="preserve"> (*), </w:t>
      </w:r>
      <w:proofErr w:type="gramEnd"/>
      <w:r>
        <w:rPr>
          <w:iCs w:val="0"/>
        </w:rPr>
        <w:t>получим, что</w:t>
      </w:r>
    </w:p>
    <w:p w:rsidR="00A501E1" w:rsidRDefault="00443BF1" w:rsidP="00A501E1">
      <w:pPr>
        <w:pStyle w:val="a1"/>
        <w:jc w:val="center"/>
        <w:rPr>
          <w:iCs w:val="0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</m:t>
                  </m:r>
                  <m:r>
                    <w:rPr>
                      <w:rFonts w:ascii="Cambria Math" w:hAnsi="Cambria Math"/>
                    </w:rPr>
                    <m:t>m</m:t>
                  </m:r>
                </m:e>
                <m:lim>
                  <m:r>
                    <w:rPr>
                      <w:rFonts w:ascii="Cambria Math" w:hAnsi="Cambria Math"/>
                    </w:rPr>
                    <m:t>ΔS'→0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ΔS</m:t>
                  </m:r>
                </m:num>
                <m:den>
                  <m:r>
                    <w:rPr>
                      <w:rFonts w:ascii="Cambria Math" w:hAnsi="Cambria Math"/>
                    </w:rPr>
                    <m:t>ΔS'</m:t>
                  </m:r>
                </m:den>
              </m:f>
            </m:e>
          </m:func>
          <m:r>
            <w:rPr>
              <w:rFonts w:ascii="Cambria Math" w:hAnsi="Cambria Math"/>
            </w:rPr>
            <m:t>,</m:t>
          </m:r>
          <m:r>
            <m:rPr>
              <m:sty m:val="p"/>
            </m:rPr>
            <w:br/>
          </m:r>
        </m:oMath>
      </m:oMathPara>
    </w:p>
    <w:p w:rsidR="009401AD" w:rsidRPr="00A501E1" w:rsidRDefault="00011054" w:rsidP="00A501E1">
      <w:pPr>
        <w:pStyle w:val="a1"/>
        <w:rPr>
          <w:iCs w:val="0"/>
        </w:rPr>
      </w:pPr>
      <w:r>
        <w:rPr>
          <w:iCs w:val="0"/>
        </w:rPr>
        <w:t xml:space="preserve">то есть модуль якобиана есть предел отношения площадей бесконечно малых площадок </w:t>
      </w:r>
      <m:oMath>
        <m:r>
          <w:rPr>
            <w:rFonts w:ascii="Cambria Math" w:hAnsi="Cambria Math"/>
          </w:rPr>
          <m:t>ΔS</m:t>
        </m:r>
      </m:oMath>
      <w:r>
        <w:rPr>
          <w:iCs w:val="0"/>
        </w:rPr>
        <w:t xml:space="preserve"> и </w:t>
      </w:r>
      <m:oMath>
        <m:r>
          <w:rPr>
            <w:rFonts w:ascii="Cambria Math" w:hAnsi="Cambria Math"/>
          </w:rPr>
          <m:t>ΔS'.</m:t>
        </m:r>
      </m:oMath>
    </w:p>
    <w:p w:rsidR="009401AD" w:rsidRDefault="009401AD">
      <w:pPr>
        <w:pStyle w:val="a1"/>
        <w:rPr>
          <w:iCs w:val="0"/>
        </w:rPr>
      </w:pPr>
    </w:p>
    <w:p w:rsidR="009401AD" w:rsidRDefault="00011054">
      <w:pPr>
        <w:pStyle w:val="2"/>
      </w:pPr>
      <w:r>
        <w:t>7. Замена переменных в двойном и тройном интегралах</w:t>
      </w:r>
    </w:p>
    <w:p w:rsidR="009401AD" w:rsidRDefault="00011054">
      <w:pPr>
        <w:pStyle w:val="a1"/>
      </w:pPr>
      <w:r>
        <w:t>Пусть в области</w:t>
      </w:r>
      <w:r w:rsidR="00A501E1">
        <w:t xml:space="preserve"> </w:t>
      </w:r>
      <m:oMath>
        <m:r>
          <w:rPr>
            <w:rFonts w:ascii="Cambria Math" w:hAnsi="Cambria Math"/>
          </w:rPr>
          <m:t>D</m:t>
        </m:r>
      </m:oMath>
      <w:r w:rsidR="00A501E1">
        <w:t xml:space="preserve"> </w:t>
      </w:r>
      <w:r>
        <w:t>задана непрерывная функция</w:t>
      </w:r>
      <w:r w:rsidR="00A501E1">
        <w:t xml:space="preserve"> </w:t>
      </w:r>
      <m:oMath>
        <m:r>
          <w:rPr>
            <w:rFonts w:ascii="Cambria Math" w:hAnsi="Cambria Math"/>
          </w:rPr>
          <m:t>z=f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,</m:t>
        </m:r>
      </m:oMath>
      <w:r w:rsidR="00A501E1">
        <w:t xml:space="preserve"> </w:t>
      </w:r>
      <w:r>
        <w:t>каждому значению которой соответствует то же самое значение функции</w:t>
      </w:r>
      <w:r w:rsidR="00A501E1">
        <w:t xml:space="preserve"> </w:t>
      </w:r>
      <m:oMath>
        <m:r>
          <w:rPr>
            <w:rFonts w:ascii="Cambria Math" w:hAnsi="Cambria Math"/>
          </w:rPr>
          <m:t>z=F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u,v</m:t>
            </m:r>
          </m:e>
        </m:d>
      </m:oMath>
      <w:r w:rsidR="00A501E1">
        <w:t xml:space="preserve"> </w:t>
      </w:r>
      <w:r>
        <w:t>в области</w:t>
      </w:r>
      <w:r w:rsidR="00A501E1">
        <w:t xml:space="preserve"> </w:t>
      </w:r>
      <m:oMath>
        <m:r>
          <w:rPr>
            <w:rFonts w:ascii="Cambria Math" w:hAnsi="Cambria Math"/>
          </w:rPr>
          <m:t>D',</m:t>
        </m:r>
      </m:oMath>
      <w:r w:rsidR="00A501E1">
        <w:t xml:space="preserve"> </w:t>
      </w:r>
      <w:r>
        <w:t>где</w:t>
      </w:r>
    </w:p>
    <w:p w:rsidR="009401AD" w:rsidRDefault="00011054">
      <w:pPr>
        <w:pStyle w:val="a1"/>
        <w:jc w:val="center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φ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u,v</m:t>
                  </m:r>
                </m:e>
              </m:d>
              <m:r>
                <w:rPr>
                  <w:rFonts w:ascii="Cambria Math" w:hAnsi="Cambria Math"/>
                </w:rPr>
                <m:t>,ψ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u,v</m:t>
                  </m:r>
                </m:e>
              </m:d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A501E1" w:rsidRDefault="00A501E1">
      <w:pPr>
        <w:pStyle w:val="a1"/>
      </w:pPr>
      <w:r>
        <w:t>Рассмотрим интегральную сумму</w:t>
      </w:r>
    </w:p>
    <w:p w:rsidR="00A501E1" w:rsidRDefault="00443BF1">
      <w:pPr>
        <w:pStyle w:val="a1"/>
      </w:pPr>
      <m:oMathPara>
        <m:oMath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ΔS=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</m:t>
              </m:r>
            </m:e>
          </m:d>
          <m:r>
            <w:rPr>
              <w:rFonts w:ascii="Cambria Math" w:hAnsi="Cambria Math"/>
            </w:rPr>
            <m:t>ΔS≈≈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ΔS',</m:t>
          </m:r>
        </m:oMath>
      </m:oMathPara>
    </w:p>
    <w:p w:rsidR="009401AD" w:rsidRDefault="00011054">
      <w:pPr>
        <w:pStyle w:val="a1"/>
      </w:pPr>
      <w:r>
        <w:lastRenderedPageBreak/>
        <w:t>где интегральная сумма справа берется по области</w:t>
      </w:r>
      <w:r w:rsidR="00A501E1">
        <w:t xml:space="preserve"> </w:t>
      </w:r>
      <m:oMath>
        <m:r>
          <w:rPr>
            <w:rFonts w:ascii="Cambria Math" w:hAnsi="Cambria Math"/>
          </w:rPr>
          <m:t>D'</m:t>
        </m:r>
      </m:oMath>
      <w:r>
        <w:t xml:space="preserve"> (здесь</w:t>
      </w:r>
      <w:r w:rsidR="00A501E1">
        <w:t xml:space="preserve"> </w:t>
      </w:r>
      <m:oMath>
        <m:r>
          <w:rPr>
            <w:rFonts w:ascii="Cambria Math" w:hAnsi="Cambria Math"/>
          </w:rPr>
          <m:t>ΔS=ΔxΔy,ΔS'=ΔuΔv</m:t>
        </m:r>
      </m:oMath>
      <w:r>
        <w:t xml:space="preserve">). Переходя к пределу при </w:t>
      </w:r>
      <m:oMath>
        <m:r>
          <w:rPr>
            <w:rFonts w:ascii="Cambria Math" w:hAnsi="Cambria Math"/>
          </w:rPr>
          <m:t>maxΔS'→0,</m:t>
        </m:r>
      </m:oMath>
      <w:r>
        <w:t xml:space="preserve"> получим </w:t>
      </w:r>
      <w:r>
        <w:rPr>
          <w:b/>
          <w:bCs/>
        </w:rPr>
        <w:t>формулу преобразования координат в двойном интеграле</w:t>
      </w:r>
      <w:r>
        <w:t>:</w:t>
      </w:r>
    </w:p>
    <w:p w:rsidR="009401AD" w:rsidRDefault="00443BF1">
      <w:pPr>
        <w:pStyle w:val="a1"/>
        <w:jc w:val="center"/>
      </w:pPr>
      <m:oMathPara>
        <m:oMath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dxdy=</m:t>
          </m:r>
          <m:nary>
            <m:naryPr>
              <m:chr m:val="∬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D'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u,v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dudv.</m:t>
          </m:r>
        </m:oMath>
      </m:oMathPara>
    </w:p>
    <w:p w:rsidR="009401AD" w:rsidRDefault="00011054">
      <w:pPr>
        <w:pStyle w:val="a1"/>
      </w:pPr>
      <w:r>
        <w:t>Аналогичным образом можно вывести подобную формулу для тройного интеграла:</w:t>
      </w:r>
    </w:p>
    <w:p w:rsidR="00A501E1" w:rsidRPr="00A501E1" w:rsidRDefault="00443BF1">
      <w:pPr>
        <w:pStyle w:val="a1"/>
        <w:jc w:val="center"/>
      </w:pPr>
      <m:oMathPara>
        <m:oMath>
          <m:nary>
            <m:naryPr>
              <m:chr m:val="∭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x,y,z</m:t>
              </m:r>
            </m:e>
          </m:d>
          <m:r>
            <w:rPr>
              <w:rFonts w:ascii="Cambria Math" w:hAnsi="Cambria Math"/>
            </w:rPr>
            <m:t>dxdydz=</m:t>
          </m:r>
        </m:oMath>
      </m:oMathPara>
    </w:p>
    <w:p w:rsidR="009401AD" w:rsidRDefault="00011054">
      <w:pPr>
        <w:pStyle w:val="a1"/>
        <w:jc w:val="center"/>
      </w:pPr>
      <m:oMathPara>
        <m:oMath>
          <m:r>
            <w:rPr>
              <w:rFonts w:ascii="Cambria Math" w:hAnsi="Cambria Math"/>
            </w:rPr>
            <m:t>=</m:t>
          </m:r>
          <m:nary>
            <m:naryPr>
              <m:chr m:val="∭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V'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φ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y,v,w</m:t>
                  </m:r>
                </m:e>
              </m:d>
              <m:r>
                <w:rPr>
                  <w:rFonts w:ascii="Cambria Math" w:hAnsi="Cambria Math"/>
                </w:rPr>
                <m:t>,ψ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y,v,w</m:t>
                  </m:r>
                </m:e>
              </m:d>
              <m:r>
                <w:rPr>
                  <w:rFonts w:ascii="Cambria Math" w:hAnsi="Cambria Math"/>
                </w:rPr>
                <m:t>,χ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y,v,w</m:t>
                  </m:r>
                </m:e>
              </m:d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dudvdw,</m:t>
          </m:r>
        </m:oMath>
      </m:oMathPara>
    </w:p>
    <w:p w:rsidR="009401AD" w:rsidRDefault="00011054">
      <w:pPr>
        <w:pStyle w:val="a1"/>
      </w:pPr>
      <w:r>
        <w:t xml:space="preserve">где </w:t>
      </w:r>
      <m:oMath>
        <m:r>
          <w:rPr>
            <w:rFonts w:ascii="Cambria Math" w:hAnsi="Cambria Math"/>
          </w:rPr>
          <m:t>x=φ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y,v,w</m:t>
            </m:r>
          </m:e>
        </m:d>
        <m:r>
          <w:rPr>
            <w:rFonts w:ascii="Cambria Math" w:hAnsi="Cambria Math"/>
          </w:rPr>
          <m:t>,y=ψ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y,v,w</m:t>
            </m:r>
          </m:e>
        </m:d>
        <m:r>
          <w:rPr>
            <w:rFonts w:ascii="Cambria Math" w:hAnsi="Cambria Math"/>
          </w:rPr>
          <m:t>,z=ψ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y,v,w</m:t>
            </m:r>
          </m:e>
        </m:d>
        <m:r>
          <w:rPr>
            <w:rFonts w:ascii="Cambria Math" w:hAnsi="Cambria Math"/>
          </w:rPr>
          <m:t>,</m:t>
        </m:r>
      </m:oMath>
    </w:p>
    <w:p w:rsidR="009401AD" w:rsidRPr="00A501E1" w:rsidRDefault="00011054">
      <w:pPr>
        <w:pStyle w:val="a1"/>
        <w:jc w:val="center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I=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∂φ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∂u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∂φ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∂v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∂φ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∂w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∂ψ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∂u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∂ψ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∂v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∂ψ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∂w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∂χ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∂u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∂χ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∂v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∂χ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∂w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9401AD" w:rsidRDefault="00011054">
      <w:pPr>
        <w:pStyle w:val="a1"/>
      </w:pPr>
      <w:r>
        <w:t xml:space="preserve">а область </w:t>
      </w:r>
      <m:oMath>
        <m:r>
          <w:rPr>
            <w:rFonts w:ascii="Cambria Math" w:hAnsi="Cambria Math"/>
          </w:rPr>
          <m:t>V</m:t>
        </m:r>
      </m:oMath>
      <w:r>
        <w:t xml:space="preserve"> пространства </w:t>
      </w:r>
      <m:oMath>
        <m:r>
          <w:rPr>
            <w:rFonts w:ascii="Cambria Math" w:hAnsi="Cambria Math"/>
          </w:rPr>
          <m:t>Oxyz</m:t>
        </m:r>
      </m:oMath>
      <w:r>
        <w:t xml:space="preserve"> отображается в область </w:t>
      </w:r>
      <m:oMath>
        <m:r>
          <w:rPr>
            <w:rFonts w:ascii="Cambria Math" w:hAnsi="Cambria Math"/>
          </w:rPr>
          <m:t>V'</m:t>
        </m:r>
      </m:oMath>
      <w:r w:rsidR="00A501E1" w:rsidRPr="00A501E1">
        <w:t xml:space="preserve"> </w:t>
      </w:r>
      <w:r>
        <w:t>пространства</w:t>
      </w:r>
      <w:r w:rsidR="00A501E1" w:rsidRPr="00A501E1">
        <w:t xml:space="preserve"> </w:t>
      </w:r>
      <m:oMath>
        <m:r>
          <w:rPr>
            <w:rFonts w:ascii="Cambria Math" w:hAnsi="Cambria Math"/>
          </w:rPr>
          <m:t>Ouvw.</m:t>
        </m:r>
      </m:oMath>
    </w:p>
    <w:p w:rsidR="009401AD" w:rsidRDefault="009401AD">
      <w:pPr>
        <w:pStyle w:val="a1"/>
      </w:pPr>
    </w:p>
    <w:p w:rsidR="009401AD" w:rsidRDefault="00011054">
      <w:pPr>
        <w:pStyle w:val="3"/>
      </w:pPr>
      <w:r>
        <w:t xml:space="preserve">Переход к </w:t>
      </w:r>
      <w:r w:rsidRPr="00A501E1">
        <w:rPr>
          <w:sz w:val="32"/>
          <w:szCs w:val="32"/>
        </w:rPr>
        <w:t>цилиндрическим</w:t>
      </w:r>
      <w:r>
        <w:t xml:space="preserve"> и сферическим координатам</w:t>
      </w:r>
      <w:r>
        <w:br/>
        <w:t xml:space="preserve">в </w:t>
      </w:r>
      <w:r w:rsidRPr="00A501E1">
        <w:rPr>
          <w:sz w:val="32"/>
          <w:szCs w:val="32"/>
        </w:rPr>
        <w:t>тройном</w:t>
      </w:r>
      <w:r>
        <w:t xml:space="preserve"> интеграле</w:t>
      </w:r>
    </w:p>
    <w:p w:rsidR="009401AD" w:rsidRDefault="00011054">
      <w:pPr>
        <w:pStyle w:val="a1"/>
      </w:pPr>
      <w:r>
        <w:t>Используя предыдущие</w:t>
      </w:r>
      <w:r w:rsidR="00A501E1" w:rsidRPr="00A501E1">
        <w:t xml:space="preserve"> </w:t>
      </w:r>
      <w:r w:rsidR="00A501E1">
        <w:t>формулы</w:t>
      </w:r>
      <w:r>
        <w:t xml:space="preserve"> можно выписать якобианы перехода от декартовых координат к цилиндрическим и сферическим:</w:t>
      </w:r>
    </w:p>
    <w:p w:rsidR="009401AD" w:rsidRDefault="00011054">
      <w:pPr>
        <w:pStyle w:val="a1"/>
      </w:pPr>
      <w:r>
        <w:t>1) для цилиндрических координат</w:t>
      </w:r>
    </w:p>
    <w:p w:rsidR="009401AD" w:rsidRDefault="00011054">
      <w:pPr>
        <w:pStyle w:val="a1"/>
        <w:jc w:val="center"/>
      </w:pPr>
      <m:oMathPara>
        <m:oMath>
          <m:r>
            <w:rPr>
              <w:rFonts w:ascii="Cambria Math" w:hAnsi="Cambria Math"/>
            </w:rPr>
            <m:t>I=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cosφ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-ρsinφ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sinφ</m:t>
                    </m:r>
                  </m:e>
                  <m:e>
                    <m:r>
                      <w:rPr>
                        <w:rFonts w:ascii="Cambria Math" w:hAnsi="Cambria Math"/>
                      </w:rPr>
                      <m:t>ρcosφ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=ρ,</m:t>
          </m:r>
        </m:oMath>
      </m:oMathPara>
    </w:p>
    <w:p w:rsidR="009401AD" w:rsidRDefault="00011054">
      <w:pPr>
        <w:pStyle w:val="a1"/>
      </w:pPr>
      <w:r>
        <w:t>2) для сферических координат</w:t>
      </w:r>
    </w:p>
    <w:p w:rsidR="009401AD" w:rsidRDefault="00011054">
      <w:pPr>
        <w:pStyle w:val="a1"/>
        <w:jc w:val="center"/>
      </w:pPr>
      <m:oMathPara>
        <m:oMath>
          <m:r>
            <w:rPr>
              <w:rFonts w:ascii="Cambria Math" w:hAnsi="Cambria Math"/>
            </w:rPr>
            <m:t>I=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sinθcosθ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-ρsinθsinφ</m:t>
                    </m:r>
                  </m:e>
                  <m:e>
                    <m:r>
                      <w:rPr>
                        <w:rFonts w:ascii="Cambria Math" w:hAnsi="Cambria Math"/>
                      </w:rPr>
                      <m:t>ρcosθcosφ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sinθsinφ</m:t>
                    </m:r>
                  </m:e>
                  <m:e>
                    <m:r>
                      <w:rPr>
                        <w:rFonts w:ascii="Cambria Math" w:hAnsi="Cambria Math"/>
                      </w:rPr>
                      <m:t>ρsinθsinφ</m:t>
                    </m:r>
                  </m:e>
                  <m:e>
                    <m:r>
                      <w:rPr>
                        <w:rFonts w:ascii="Cambria Math" w:hAnsi="Cambria Math"/>
                      </w:rPr>
                      <m:t>ρcosθsinφ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cosθ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-ρsinθ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sinθ.</m:t>
          </m:r>
        </m:oMath>
      </m:oMathPara>
    </w:p>
    <w:p w:rsidR="009401AD" w:rsidRDefault="00011054">
      <w:pPr>
        <w:pStyle w:val="a1"/>
      </w:pPr>
      <w:r>
        <w:lastRenderedPageBreak/>
        <w:t>Тогда формулы перехода к цилиндрическим или сферическим координатам в тройном интеграле буду</w:t>
      </w:r>
      <w:r w:rsidR="00A501E1">
        <w:t>т</w:t>
      </w:r>
      <w:r>
        <w:t xml:space="preserve"> выглядеть так:</w:t>
      </w:r>
    </w:p>
    <w:p w:rsidR="009401AD" w:rsidRDefault="00443BF1">
      <w:pPr>
        <w:pStyle w:val="a1"/>
      </w:pPr>
      <m:oMathPara>
        <m:oMath>
          <m:nary>
            <m:naryPr>
              <m:chr m:val="∭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x,y,z</m:t>
              </m:r>
            </m:e>
          </m:d>
          <m:r>
            <w:rPr>
              <w:rFonts w:ascii="Cambria Math" w:hAnsi="Cambria Math"/>
            </w:rPr>
            <m:t>dxdydz=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</w:rPr>
                <m:t>d</m:t>
              </m:r>
            </m:e>
          </m:nary>
          <m:r>
            <w:rPr>
              <w:rFonts w:ascii="Cambria Math" w:hAnsi="Cambria Math"/>
            </w:rPr>
            <m:t>φ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</m:sub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d>
            </m:sup>
            <m:e>
              <m:r>
                <w:rPr>
                  <w:rFonts w:ascii="Cambria Math" w:hAnsi="Cambria Math"/>
                </w:rPr>
                <m:t>ρ</m:t>
              </m:r>
            </m:e>
          </m:nary>
          <m:r>
            <w:rPr>
              <w:rFonts w:ascii="Cambria Math" w:hAnsi="Cambria Math"/>
            </w:rPr>
            <m:t>dρ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ρ,φ</m:t>
                  </m:r>
                </m:e>
              </m:d>
            </m:sub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ρ,φ</m:t>
                  </m:r>
                </m:e>
              </m:d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ρ,φ,z</m:t>
              </m:r>
            </m:e>
          </m:d>
          <m:r>
            <w:rPr>
              <w:rFonts w:ascii="Cambria Math" w:hAnsi="Cambria Math"/>
            </w:rPr>
            <m:t>dz=</m:t>
          </m:r>
        </m:oMath>
      </m:oMathPara>
    </w:p>
    <w:p w:rsidR="009401AD" w:rsidRDefault="00011054">
      <w:pPr>
        <w:pStyle w:val="a1"/>
      </w:pPr>
      <m:oMathPara>
        <m:oMath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</w:rPr>
                <m:t>sin</m:t>
              </m:r>
            </m:e>
          </m:nary>
          <m:r>
            <w:rPr>
              <w:rFonts w:ascii="Cambria Math" w:hAnsi="Cambria Math"/>
            </w:rPr>
            <m:t>θdθ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sub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sup>
            <m:e>
              <m:r>
                <w:rPr>
                  <w:rFonts w:ascii="Cambria Math" w:hAnsi="Cambria Math"/>
                </w:rPr>
                <m:t>d</m:t>
              </m:r>
            </m:e>
          </m:nary>
          <m:r>
            <w:rPr>
              <w:rFonts w:ascii="Cambria Math" w:hAnsi="Cambria Math"/>
            </w:rPr>
            <m:t>φ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φ,θ</m:t>
                  </m:r>
                </m:e>
              </m:d>
            </m:sub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φ,θ</m:t>
                  </m:r>
                </m:e>
              </m:d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ρ,φ,θ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ρ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dρ,</m:t>
          </m:r>
        </m:oMath>
      </m:oMathPara>
    </w:p>
    <w:p w:rsidR="009401AD" w:rsidRDefault="00011054">
      <w:pPr>
        <w:pStyle w:val="a1"/>
      </w:pPr>
      <w:r>
        <w:t>где смысл обозначений понятен из предыдущего текста.</w:t>
      </w:r>
    </w:p>
    <w:p w:rsidR="009401AD" w:rsidRDefault="00011054">
      <w:pPr>
        <w:pStyle w:val="a1"/>
        <w:rPr>
          <w:u w:val="single"/>
        </w:rPr>
      </w:pPr>
      <w:r>
        <w:rPr>
          <w:u w:val="single"/>
        </w:rPr>
        <w:t>Пример</w:t>
      </w:r>
      <w:r>
        <w:t>.</w:t>
      </w:r>
    </w:p>
    <w:p w:rsidR="009401AD" w:rsidRDefault="00011054">
      <w:pPr>
        <w:pStyle w:val="a1"/>
        <w:rPr>
          <w:u w:val="single"/>
        </w:rPr>
      </w:pPr>
      <w:r>
        <w:t>Вычислим интеграл от функции</w:t>
      </w:r>
      <w:r w:rsidR="00A501E1">
        <w:t xml:space="preserve"> </w:t>
      </w:r>
      <m:oMath>
        <m:r>
          <w:rPr>
            <w:rFonts w:ascii="Cambria Math" w:hAnsi="Cambria Math"/>
          </w:rPr>
          <m:t>u=z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A501E1">
        <w:t xml:space="preserve"> </w:t>
      </w:r>
      <w:r>
        <w:t>по области, ограниченной поверхностями</w:t>
      </w:r>
      <w:r w:rsidR="00A501E1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=1,y=0,y=x,z=0,z=1.</m:t>
        </m:r>
      </m:oMath>
    </w:p>
    <w:p w:rsidR="00A501E1" w:rsidRPr="00A501E1" w:rsidRDefault="00443BF1">
      <w:pPr>
        <w:pStyle w:val="a1"/>
        <w:jc w:val="center"/>
      </w:pPr>
      <m:oMathPara>
        <m:oMath>
          <m:nary>
            <m:naryPr>
              <m:chr m:val="∭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r>
                <w:rPr>
                  <w:rFonts w:ascii="Cambria Math" w:hAnsi="Cambria Math"/>
                </w:rPr>
                <m:t>z</m:t>
              </m:r>
            </m:e>
          </m:nary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dxdydz=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sup>
            <m:e>
              <m:r>
                <w:rPr>
                  <w:rFonts w:ascii="Cambria Math" w:hAnsi="Cambria Math"/>
                </w:rPr>
                <m:t>d</m:t>
              </m:r>
            </m:e>
          </m:nary>
          <m:r>
            <w:rPr>
              <w:rFonts w:ascii="Cambria Math" w:hAnsi="Cambria Math"/>
            </w:rPr>
            <m:t>φ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ρ</m:t>
              </m:r>
            </m:e>
          </m:nary>
          <m:r>
            <w:rPr>
              <w:rFonts w:ascii="Cambria Math" w:hAnsi="Cambria Math"/>
            </w:rPr>
            <m:t>⋅ρdρ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z</m:t>
              </m:r>
            </m:e>
          </m:nary>
          <m:r>
            <w:rPr>
              <w:rFonts w:ascii="Cambria Math" w:hAnsi="Cambria Math"/>
            </w:rPr>
            <m:t>dz=</m:t>
          </m:r>
        </m:oMath>
      </m:oMathPara>
    </w:p>
    <w:p w:rsidR="009401AD" w:rsidRDefault="00A501E1">
      <w:pPr>
        <w:pStyle w:val="a1"/>
        <w:jc w:val="center"/>
      </w:pPr>
      <m:oMathPara>
        <m:oMath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φ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lit/>
                      <m:nor/>
                    </m:rPr>
                    <m:t>|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sup>
              </m:sSubSup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lit/>
                      <m:nor/>
                    </m:rPr>
                    <m:t>|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lit/>
                      <m:nor/>
                    </m:rPr>
                    <m:t>|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9401AD" w:rsidRDefault="00011054">
      <w:pPr>
        <w:pStyle w:val="a1"/>
        <w:rPr>
          <w:u w:val="single"/>
        </w:rPr>
      </w:pPr>
      <w:r>
        <w:rPr>
          <w:u w:val="single"/>
        </w:rPr>
        <w:t>Пример</w:t>
      </w:r>
      <w:r>
        <w:t>.</w:t>
      </w:r>
    </w:p>
    <w:p w:rsidR="009401AD" w:rsidRDefault="00011054">
      <w:pPr>
        <w:pStyle w:val="a1"/>
        <w:rPr>
          <w:u w:val="single"/>
        </w:rPr>
      </w:pPr>
      <w:r>
        <w:t>Пусть подынтегральная функция</w:t>
      </w:r>
      <w:r w:rsidR="00A501E1">
        <w:t xml:space="preserve"> </w:t>
      </w:r>
      <m:oMath>
        <m:r>
          <w:rPr>
            <w:rFonts w:ascii="Cambria Math" w:hAnsi="Cambria Math"/>
          </w:rPr>
          <m:t>u=1,</m:t>
        </m:r>
      </m:oMath>
      <w:r w:rsidR="00A501E1">
        <w:t xml:space="preserve"> </w:t>
      </w:r>
      <w:r>
        <w:t>а область интегрирования – шар радиуса</w:t>
      </w:r>
      <w:r w:rsidR="00A501E1">
        <w:t xml:space="preserve"> </w:t>
      </w:r>
      <m:oMath>
        <m:r>
          <w:rPr>
            <w:rFonts w:ascii="Cambria Math" w:hAnsi="Cambria Math"/>
          </w:rPr>
          <m:t>R</m:t>
        </m:r>
      </m:oMath>
      <w:r w:rsidR="00A501E1">
        <w:t xml:space="preserve"> </w:t>
      </w:r>
      <w:r>
        <w:t>с центром в начале координат. Тогда</w:t>
      </w:r>
    </w:p>
    <w:p w:rsidR="00A501E1" w:rsidRPr="00A501E1" w:rsidRDefault="00443BF1">
      <w:pPr>
        <w:pStyle w:val="a1"/>
        <w:jc w:val="center"/>
      </w:pPr>
      <m:oMathPara>
        <m:oMath>
          <m:nary>
            <m:naryPr>
              <m:chr m:val="∭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dydz=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sin</m:t>
              </m:r>
            </m:e>
          </m:nary>
          <m:r>
            <w:rPr>
              <w:rFonts w:ascii="Cambria Math" w:hAnsi="Cambria Math"/>
            </w:rPr>
            <m:t>θdθ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2π</m:t>
              </m:r>
            </m:sup>
            <m:e>
              <m:r>
                <w:rPr>
                  <w:rFonts w:ascii="Cambria Math" w:hAnsi="Cambria Math"/>
                </w:rPr>
                <m:t>d</m:t>
              </m:r>
            </m:e>
          </m:nary>
          <m:r>
            <w:rPr>
              <w:rFonts w:ascii="Cambria Math" w:hAnsi="Cambria Math"/>
            </w:rPr>
            <m:t>φ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R</m:t>
              </m:r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</w:rPr>
            <m:t>dρ=</m:t>
          </m:r>
        </m:oMath>
      </m:oMathPara>
    </w:p>
    <w:p w:rsidR="009401AD" w:rsidRDefault="00A501E1">
      <w:pPr>
        <w:pStyle w:val="a1"/>
        <w:jc w:val="center"/>
      </w:pPr>
      <m:oMathPara>
        <m:oMath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-cosθ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lit/>
                      <m:nor/>
                    </m:rPr>
                    <m:t>|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</m:sSubSup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φ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lit/>
                      <m:nor/>
                    </m:rPr>
                    <m:t>|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2π</m:t>
                  </m:r>
                </m:sup>
              </m:sSubSup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lit/>
                      <m:nor/>
                    </m:rPr>
                    <m:t>|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R</m:t>
                  </m:r>
                </m:sup>
              </m:sSubSup>
            </m:e>
          </m:d>
          <m:r>
            <w:rPr>
              <w:rFonts w:ascii="Cambria Math" w:hAnsi="Cambria Math"/>
            </w:rPr>
            <m:t>=2⋅2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  <w:bookmarkStart w:id="0" w:name="_GoBack"/>
              <w:bookmarkEnd w:id="0"/>
            </m:den>
          </m:f>
          <m:r>
            <w:rPr>
              <w:rFonts w:ascii="Cambria Math" w:hAnsi="Cambria Math"/>
            </w:rPr>
            <m:t>π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sectPr w:rsidR="009401A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F7C"/>
    <w:multiLevelType w:val="multilevel"/>
    <w:tmpl w:val="9388742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607A47"/>
    <w:multiLevelType w:val="multilevel"/>
    <w:tmpl w:val="AAA2A1B2"/>
    <w:lvl w:ilvl="0">
      <w:start w:val="1"/>
      <w:numFmt w:val="decimal"/>
      <w:suff w:val="space"/>
      <w:lvlText w:val="%1."/>
      <w:lvlJc w:val="right"/>
      <w:pPr>
        <w:ind w:left="283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AD"/>
    <w:rsid w:val="00005EAA"/>
    <w:rsid w:val="00011054"/>
    <w:rsid w:val="00443BF1"/>
    <w:rsid w:val="00762092"/>
    <w:rsid w:val="007678DE"/>
    <w:rsid w:val="008C5538"/>
    <w:rsid w:val="009401AD"/>
    <w:rsid w:val="00A14A37"/>
    <w:rsid w:val="00A5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0"/>
    <w:next w:val="a1"/>
    <w:pPr>
      <w:numPr>
        <w:numId w:val="1"/>
      </w:numPr>
      <w:ind w:left="0" w:firstLine="0"/>
      <w:jc w:val="center"/>
      <w:outlineLvl w:val="0"/>
    </w:pPr>
    <w:rPr>
      <w:rFonts w:ascii="Liberation Serif" w:hAnsi="Liberation Serif"/>
      <w:b/>
      <w:caps/>
      <w:sz w:val="36"/>
      <w:szCs w:val="36"/>
    </w:rPr>
  </w:style>
  <w:style w:type="paragraph" w:styleId="2">
    <w:name w:val="heading 2"/>
    <w:basedOn w:val="a0"/>
    <w:next w:val="a1"/>
    <w:pPr>
      <w:numPr>
        <w:ilvl w:val="1"/>
        <w:numId w:val="1"/>
      </w:numPr>
      <w:spacing w:before="200" w:line="264" w:lineRule="auto"/>
      <w:ind w:left="0" w:firstLine="0"/>
      <w:jc w:val="center"/>
      <w:outlineLvl w:val="1"/>
    </w:pPr>
    <w:rPr>
      <w:rFonts w:ascii="Liberation Serif" w:hAnsi="Liberation Serif"/>
      <w:b/>
      <w:sz w:val="32"/>
      <w:szCs w:val="32"/>
    </w:rPr>
  </w:style>
  <w:style w:type="paragraph" w:styleId="3">
    <w:name w:val="heading 3"/>
    <w:basedOn w:val="a0"/>
    <w:next w:val="a1"/>
    <w:pPr>
      <w:numPr>
        <w:ilvl w:val="2"/>
        <w:numId w:val="1"/>
      </w:numPr>
      <w:spacing w:before="283" w:after="119"/>
      <w:ind w:left="0" w:firstLine="0"/>
      <w:jc w:val="center"/>
      <w:outlineLvl w:val="2"/>
    </w:pPr>
    <w:rPr>
      <w:rFonts w:ascii="Liberation Serif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Cs w:val="28"/>
    </w:rPr>
  </w:style>
  <w:style w:type="paragraph" w:styleId="a1">
    <w:name w:val="Body Text"/>
    <w:basedOn w:val="a"/>
    <w:pPr>
      <w:spacing w:after="142"/>
      <w:jc w:val="both"/>
    </w:pPr>
    <w:rPr>
      <w:iCs/>
      <w:sz w:val="32"/>
    </w:rPr>
  </w:style>
  <w:style w:type="paragraph" w:styleId="a6">
    <w:name w:val="List"/>
    <w:basedOn w:val="a1"/>
  </w:style>
  <w:style w:type="paragraph" w:styleId="a7">
    <w:name w:val="Title"/>
    <w:basedOn w:val="a"/>
    <w:pPr>
      <w:suppressLineNumbers/>
      <w:spacing w:before="120" w:after="120"/>
    </w:pPr>
    <w:rPr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Рис."/>
    <w:basedOn w:val="a7"/>
    <w:qFormat/>
    <w:pPr>
      <w:jc w:val="center"/>
    </w:pPr>
    <w:rPr>
      <w:i w:val="0"/>
      <w:sz w:val="32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suppressLineNumbers/>
    </w:pPr>
  </w:style>
  <w:style w:type="character" w:styleId="ac">
    <w:name w:val="Placeholder Text"/>
    <w:basedOn w:val="a2"/>
    <w:uiPriority w:val="99"/>
    <w:semiHidden/>
    <w:rsid w:val="007678DE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43BF1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443BF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0"/>
    <w:next w:val="a1"/>
    <w:pPr>
      <w:numPr>
        <w:numId w:val="1"/>
      </w:numPr>
      <w:ind w:left="0" w:firstLine="0"/>
      <w:jc w:val="center"/>
      <w:outlineLvl w:val="0"/>
    </w:pPr>
    <w:rPr>
      <w:rFonts w:ascii="Liberation Serif" w:hAnsi="Liberation Serif"/>
      <w:b/>
      <w:caps/>
      <w:sz w:val="36"/>
      <w:szCs w:val="36"/>
    </w:rPr>
  </w:style>
  <w:style w:type="paragraph" w:styleId="2">
    <w:name w:val="heading 2"/>
    <w:basedOn w:val="a0"/>
    <w:next w:val="a1"/>
    <w:pPr>
      <w:numPr>
        <w:ilvl w:val="1"/>
        <w:numId w:val="1"/>
      </w:numPr>
      <w:spacing w:before="200" w:line="264" w:lineRule="auto"/>
      <w:ind w:left="0" w:firstLine="0"/>
      <w:jc w:val="center"/>
      <w:outlineLvl w:val="1"/>
    </w:pPr>
    <w:rPr>
      <w:rFonts w:ascii="Liberation Serif" w:hAnsi="Liberation Serif"/>
      <w:b/>
      <w:sz w:val="32"/>
      <w:szCs w:val="32"/>
    </w:rPr>
  </w:style>
  <w:style w:type="paragraph" w:styleId="3">
    <w:name w:val="heading 3"/>
    <w:basedOn w:val="a0"/>
    <w:next w:val="a1"/>
    <w:pPr>
      <w:numPr>
        <w:ilvl w:val="2"/>
        <w:numId w:val="1"/>
      </w:numPr>
      <w:spacing w:before="283" w:after="119"/>
      <w:ind w:left="0" w:firstLine="0"/>
      <w:jc w:val="center"/>
      <w:outlineLvl w:val="2"/>
    </w:pPr>
    <w:rPr>
      <w:rFonts w:ascii="Liberation Serif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Cs w:val="28"/>
    </w:rPr>
  </w:style>
  <w:style w:type="paragraph" w:styleId="a1">
    <w:name w:val="Body Text"/>
    <w:basedOn w:val="a"/>
    <w:pPr>
      <w:spacing w:after="142"/>
      <w:jc w:val="both"/>
    </w:pPr>
    <w:rPr>
      <w:iCs/>
      <w:sz w:val="32"/>
    </w:rPr>
  </w:style>
  <w:style w:type="paragraph" w:styleId="a6">
    <w:name w:val="List"/>
    <w:basedOn w:val="a1"/>
  </w:style>
  <w:style w:type="paragraph" w:styleId="a7">
    <w:name w:val="Title"/>
    <w:basedOn w:val="a"/>
    <w:pPr>
      <w:suppressLineNumbers/>
      <w:spacing w:before="120" w:after="120"/>
    </w:pPr>
    <w:rPr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Рис."/>
    <w:basedOn w:val="a7"/>
    <w:qFormat/>
    <w:pPr>
      <w:jc w:val="center"/>
    </w:pPr>
    <w:rPr>
      <w:i w:val="0"/>
      <w:sz w:val="32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suppressLineNumbers/>
    </w:pPr>
  </w:style>
  <w:style w:type="character" w:styleId="ac">
    <w:name w:val="Placeholder Text"/>
    <w:basedOn w:val="a2"/>
    <w:uiPriority w:val="99"/>
    <w:semiHidden/>
    <w:rsid w:val="007678DE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43BF1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443BF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A44D-DDF4-4588-A53B-162C0ED9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TheDrHax</dc:creator>
  <cp:lastModifiedBy>Сергей Шумилкин</cp:lastModifiedBy>
  <cp:revision>2</cp:revision>
  <dcterms:created xsi:type="dcterms:W3CDTF">2017-04-12T19:51:00Z</dcterms:created>
  <dcterms:modified xsi:type="dcterms:W3CDTF">2017-04-12T19:51:00Z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2016-02-21T12:23:27Z</dcterms:created>
  <dc:creator>Дмитрий  Карих</dc:creator>
  <dc:language>ru-RU</dc:language>
  <cp:lastModifiedBy>Дмитрий  Карих</cp:lastModifiedBy>
  <dcterms:modified xsi:type="dcterms:W3CDTF">2016-02-22T18:31:10Z</dcterms:modified>
  <cp:revision>29</cp:revision>
</cp:coreProperties>
</file>